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A8FAC5" w14:textId="2A95BF3A" w:rsidR="00C121F6" w:rsidRDefault="00000000">
      <w:pPr>
        <w:shd w:val="clear" w:color="auto" w:fill="FFFFFF"/>
        <w:textAlignment w:val="baseline"/>
        <w:rPr>
          <w:rFonts w:ascii="Gill Sans MT" w:hAnsi="Gill Sans MT"/>
          <w:b/>
          <w:bCs/>
          <w:sz w:val="22"/>
          <w:szCs w:val="22"/>
        </w:rPr>
      </w:pPr>
      <w:r>
        <w:rPr>
          <w:rFonts w:ascii="Gill Sans MT" w:hAnsi="Gill Sans MT" w:cs="Times New Roman"/>
          <w:b/>
          <w:bCs/>
          <w:sz w:val="22"/>
          <w:szCs w:val="22"/>
        </w:rPr>
        <w:t xml:space="preserve">Job Title: </w:t>
      </w:r>
      <w:r>
        <w:rPr>
          <w:rFonts w:ascii="Gill Sans MT" w:hAnsi="Gill Sans MT"/>
          <w:b/>
          <w:bCs/>
          <w:sz w:val="22"/>
          <w:szCs w:val="22"/>
        </w:rPr>
        <w:t>Partnerships and Resource Engagement Lead</w:t>
      </w:r>
    </w:p>
    <w:p w14:paraId="29A95992" w14:textId="77777777" w:rsidR="00C121F6" w:rsidRDefault="00000000">
      <w:pPr>
        <w:shd w:val="clear" w:color="auto" w:fill="FFFFFF"/>
        <w:textAlignment w:val="baseline"/>
        <w:rPr>
          <w:rFonts w:ascii="Gill Sans MT" w:hAnsi="Gill Sans MT" w:cs="Times New Roman"/>
          <w:b/>
          <w:bCs/>
          <w:sz w:val="22"/>
          <w:szCs w:val="22"/>
        </w:rPr>
      </w:pPr>
      <w:r>
        <w:rPr>
          <w:rFonts w:ascii="Gill Sans MT" w:hAnsi="Gill Sans MT" w:cs="Times New Roman"/>
          <w:b/>
          <w:bCs/>
          <w:sz w:val="22"/>
          <w:szCs w:val="22"/>
        </w:rPr>
        <w:t>Location: Kigali, Rwanda</w:t>
      </w:r>
    </w:p>
    <w:p w14:paraId="60DDEF35" w14:textId="77777777" w:rsidR="00C121F6" w:rsidRDefault="00000000">
      <w:pPr>
        <w:shd w:val="clear" w:color="auto" w:fill="FFFFFF"/>
        <w:textAlignment w:val="baseline"/>
        <w:rPr>
          <w:rFonts w:ascii="Gill Sans MT" w:hAnsi="Gill Sans MT" w:cs="Times New Roman"/>
          <w:b/>
          <w:bCs/>
          <w:sz w:val="22"/>
          <w:szCs w:val="22"/>
        </w:rPr>
      </w:pPr>
      <w:r>
        <w:rPr>
          <w:rFonts w:ascii="Gill Sans MT" w:hAnsi="Gill Sans MT" w:cs="Times New Roman"/>
          <w:b/>
          <w:bCs/>
          <w:sz w:val="22"/>
          <w:szCs w:val="22"/>
        </w:rPr>
        <w:t>Reports to: Chief Growth Officer</w:t>
      </w:r>
    </w:p>
    <w:p w14:paraId="3D2EB4CC" w14:textId="77777777" w:rsidR="00C121F6" w:rsidRDefault="00000000">
      <w:pPr>
        <w:ind w:right="29"/>
        <w:jc w:val="both"/>
        <w:rPr>
          <w:rFonts w:ascii="Gill Sans MT" w:hAnsi="Gill Sans MT" w:cs="Times New Roman"/>
          <w:sz w:val="22"/>
          <w:szCs w:val="22"/>
        </w:rPr>
      </w:pPr>
      <w:r>
        <w:br/>
      </w:r>
      <w:r>
        <w:rPr>
          <w:rFonts w:ascii="Gill Sans MT" w:hAnsi="Gill Sans MT" w:cs="Times New Roman"/>
          <w:b/>
          <w:bCs/>
          <w:sz w:val="22"/>
          <w:szCs w:val="22"/>
        </w:rPr>
        <w:t>ABOUT SOLID’AFRICA</w:t>
      </w:r>
      <w:r>
        <w:br/>
      </w:r>
      <w:r>
        <w:br/>
      </w:r>
      <w:r>
        <w:rPr>
          <w:rFonts w:ascii="Gill Sans MT" w:hAnsi="Gill Sans MT" w:cs="Times New Roman"/>
          <w:sz w:val="22"/>
          <w:szCs w:val="22"/>
        </w:rPr>
        <w:t xml:space="preserve">Operating in Rwanda since 2010, </w:t>
      </w:r>
      <w:proofErr w:type="spellStart"/>
      <w:r>
        <w:rPr>
          <w:rFonts w:ascii="Gill Sans MT" w:hAnsi="Gill Sans MT" w:cs="Times New Roman"/>
          <w:sz w:val="22"/>
          <w:szCs w:val="22"/>
        </w:rPr>
        <w:t>Solid’Africa</w:t>
      </w:r>
      <w:proofErr w:type="spellEnd"/>
      <w:r>
        <w:rPr>
          <w:rFonts w:ascii="Gill Sans MT" w:hAnsi="Gill Sans MT" w:cs="Times New Roman"/>
          <w:sz w:val="22"/>
          <w:szCs w:val="22"/>
        </w:rPr>
        <w:t xml:space="preserve"> is a pioneering social enterprise dedicated to combating nutrition insecurity in Rwanda and beyond. With a mission to ensure universal access to adequate and appropriate nutrition. </w:t>
      </w:r>
      <w:proofErr w:type="spellStart"/>
      <w:r>
        <w:rPr>
          <w:rFonts w:ascii="Gill Sans MT" w:hAnsi="Gill Sans MT" w:cs="Times New Roman"/>
          <w:sz w:val="22"/>
          <w:szCs w:val="22"/>
        </w:rPr>
        <w:t>Solid’Africa</w:t>
      </w:r>
      <w:proofErr w:type="spellEnd"/>
      <w:r>
        <w:rPr>
          <w:rFonts w:ascii="Gill Sans MT" w:hAnsi="Gill Sans MT" w:cs="Times New Roman"/>
          <w:sz w:val="22"/>
          <w:szCs w:val="22"/>
        </w:rPr>
        <w:t xml:space="preserve"> delivers a comprehensive nutrition access program that includes the Gemura Feeding Program, which supplies nutritious meals to hospital patients and </w:t>
      </w:r>
      <w:proofErr w:type="gramStart"/>
      <w:r>
        <w:rPr>
          <w:rFonts w:ascii="Gill Sans MT" w:hAnsi="Gill Sans MT" w:cs="Times New Roman"/>
          <w:sz w:val="22"/>
          <w:szCs w:val="22"/>
        </w:rPr>
        <w:t>school children</w:t>
      </w:r>
      <w:proofErr w:type="gramEnd"/>
      <w:r>
        <w:rPr>
          <w:rFonts w:ascii="Gill Sans MT" w:hAnsi="Gill Sans MT" w:cs="Times New Roman"/>
          <w:sz w:val="22"/>
          <w:szCs w:val="22"/>
        </w:rPr>
        <w:t xml:space="preserve">; the Sustainable Agriculture Program, which supports local farmers and strengthens the food supply chain; and the Nutrition Education Program, which promotes healthy dietary choices through education and awareness. </w:t>
      </w:r>
    </w:p>
    <w:p w14:paraId="43DAC934" w14:textId="77777777" w:rsidR="00C121F6" w:rsidRDefault="00C121F6">
      <w:pPr>
        <w:ind w:right="29"/>
        <w:jc w:val="both"/>
        <w:rPr>
          <w:rFonts w:ascii="Gill Sans MT" w:hAnsi="Gill Sans MT" w:cs="Times New Roman"/>
          <w:sz w:val="22"/>
          <w:szCs w:val="22"/>
        </w:rPr>
      </w:pPr>
    </w:p>
    <w:p w14:paraId="3B65BA97" w14:textId="77777777" w:rsidR="00C121F6" w:rsidRDefault="00000000">
      <w:pPr>
        <w:ind w:right="29"/>
        <w:jc w:val="both"/>
        <w:rPr>
          <w:rFonts w:ascii="Gill Sans MT" w:hAnsi="Gill Sans MT" w:cs="Times New Roman"/>
          <w:sz w:val="22"/>
          <w:szCs w:val="22"/>
        </w:rPr>
      </w:pPr>
      <w:r>
        <w:rPr>
          <w:rFonts w:ascii="Gill Sans MT" w:hAnsi="Gill Sans MT" w:cs="Times New Roman"/>
          <w:sz w:val="22"/>
          <w:szCs w:val="22"/>
        </w:rPr>
        <w:t xml:space="preserve">Through its Community Benefit Company (CBC), </w:t>
      </w:r>
      <w:proofErr w:type="spellStart"/>
      <w:r>
        <w:rPr>
          <w:rFonts w:ascii="Gill Sans MT" w:hAnsi="Gill Sans MT" w:cs="Times New Roman"/>
          <w:sz w:val="22"/>
          <w:szCs w:val="22"/>
        </w:rPr>
        <w:t>Solid’Africa</w:t>
      </w:r>
      <w:proofErr w:type="spellEnd"/>
      <w:r>
        <w:rPr>
          <w:rFonts w:ascii="Gill Sans MT" w:hAnsi="Gill Sans MT" w:cs="Times New Roman"/>
          <w:sz w:val="22"/>
          <w:szCs w:val="22"/>
        </w:rPr>
        <w:t xml:space="preserve"> also generates income to subsidize its non-profit initiatives, ensuring financial sustainability. Additionally, </w:t>
      </w:r>
      <w:proofErr w:type="spellStart"/>
      <w:r>
        <w:rPr>
          <w:rFonts w:ascii="Gill Sans MT" w:hAnsi="Gill Sans MT" w:cs="Times New Roman"/>
          <w:sz w:val="22"/>
          <w:szCs w:val="22"/>
        </w:rPr>
        <w:t>Solid’Africa’s</w:t>
      </w:r>
      <w:proofErr w:type="spellEnd"/>
      <w:r>
        <w:rPr>
          <w:rFonts w:ascii="Gill Sans MT" w:hAnsi="Gill Sans MT" w:cs="Times New Roman"/>
          <w:sz w:val="22"/>
          <w:szCs w:val="22"/>
        </w:rPr>
        <w:t xml:space="preserve"> Institute of Culinary Arts and Nutrition (ICAN) provides specialized training that blends nutrition science and culinary arts to empower hospitality professionals. By leveraging strategic collaborations, adopting a holistic Farm-to-Fork model, and focusing on sustainable practices, </w:t>
      </w:r>
      <w:proofErr w:type="spellStart"/>
      <w:r>
        <w:rPr>
          <w:rFonts w:ascii="Gill Sans MT" w:hAnsi="Gill Sans MT" w:cs="Times New Roman"/>
          <w:sz w:val="22"/>
          <w:szCs w:val="22"/>
        </w:rPr>
        <w:t>Solid’Africa</w:t>
      </w:r>
      <w:proofErr w:type="spellEnd"/>
      <w:r>
        <w:rPr>
          <w:rFonts w:ascii="Gill Sans MT" w:hAnsi="Gill Sans MT" w:cs="Times New Roman"/>
          <w:sz w:val="22"/>
          <w:szCs w:val="22"/>
        </w:rPr>
        <w:t xml:space="preserve"> aims to transform the </w:t>
      </w:r>
      <w:proofErr w:type="gramStart"/>
      <w:r>
        <w:rPr>
          <w:rFonts w:ascii="Gill Sans MT" w:hAnsi="Gill Sans MT" w:cs="Times New Roman"/>
          <w:sz w:val="22"/>
          <w:szCs w:val="22"/>
        </w:rPr>
        <w:t>nutrition</w:t>
      </w:r>
      <w:proofErr w:type="gramEnd"/>
      <w:r>
        <w:rPr>
          <w:rFonts w:ascii="Gill Sans MT" w:hAnsi="Gill Sans MT" w:cs="Times New Roman"/>
          <w:sz w:val="22"/>
          <w:szCs w:val="22"/>
        </w:rPr>
        <w:t xml:space="preserve"> landscape, making healthy meals universally accessible in the communities it serves. </w:t>
      </w:r>
    </w:p>
    <w:p w14:paraId="48B3FF82" w14:textId="77777777" w:rsidR="00C121F6" w:rsidRDefault="00C121F6">
      <w:pPr>
        <w:ind w:right="29"/>
        <w:jc w:val="both"/>
        <w:rPr>
          <w:rFonts w:ascii="Gill Sans MT" w:hAnsi="Gill Sans MT" w:cs="Times New Roman"/>
          <w:sz w:val="22"/>
          <w:szCs w:val="22"/>
        </w:rPr>
      </w:pPr>
    </w:p>
    <w:p w14:paraId="3C5DF119" w14:textId="77777777" w:rsidR="00C121F6" w:rsidRDefault="00000000">
      <w:pPr>
        <w:ind w:right="29"/>
        <w:rPr>
          <w:rFonts w:ascii="Gill Sans MT" w:hAnsi="Gill Sans MT" w:cs="Times New Roman"/>
          <w:b/>
          <w:sz w:val="22"/>
          <w:szCs w:val="22"/>
        </w:rPr>
      </w:pPr>
      <w:r>
        <w:rPr>
          <w:rFonts w:ascii="Gill Sans MT" w:hAnsi="Gill Sans MT" w:cs="Times New Roman"/>
          <w:b/>
          <w:sz w:val="22"/>
          <w:szCs w:val="22"/>
        </w:rPr>
        <w:t>POSITION OVERVIEW</w:t>
      </w:r>
    </w:p>
    <w:p w14:paraId="7AF721DF" w14:textId="77777777" w:rsidR="00C121F6" w:rsidRDefault="00C121F6">
      <w:pPr>
        <w:ind w:right="29"/>
        <w:rPr>
          <w:rFonts w:ascii="Aptos" w:hAnsi="Aptos"/>
          <w:color w:val="000000"/>
        </w:rPr>
      </w:pPr>
    </w:p>
    <w:p w14:paraId="75DB6763" w14:textId="77777777" w:rsidR="00C121F6" w:rsidRDefault="00000000">
      <w:pPr>
        <w:jc w:val="both"/>
        <w:rPr>
          <w:rFonts w:ascii="Gill Sans MT" w:hAnsi="Gill Sans MT"/>
          <w:sz w:val="22"/>
          <w:szCs w:val="22"/>
        </w:rPr>
      </w:pPr>
      <w:r>
        <w:rPr>
          <w:rFonts w:ascii="Gill Sans MT" w:hAnsi="Gill Sans MT"/>
          <w:sz w:val="22"/>
          <w:szCs w:val="22"/>
        </w:rPr>
        <w:t xml:space="preserve">The Partnerships and Resource Engagement Lead will be responsible </w:t>
      </w:r>
      <w:proofErr w:type="gramStart"/>
      <w:r>
        <w:rPr>
          <w:rFonts w:ascii="Gill Sans MT" w:hAnsi="Gill Sans MT"/>
          <w:sz w:val="22"/>
          <w:szCs w:val="22"/>
        </w:rPr>
        <w:t>of</w:t>
      </w:r>
      <w:proofErr w:type="gramEnd"/>
      <w:r>
        <w:rPr>
          <w:rFonts w:ascii="Gill Sans MT" w:hAnsi="Gill Sans MT"/>
          <w:sz w:val="22"/>
          <w:szCs w:val="22"/>
        </w:rPr>
        <w:t xml:space="preserve"> cultivating and maintaining strong relationships with key stakeholders, including donors, government entities, corporate, and strategic partners, to maximize funding, advocacy, and strategic growth opportunities for </w:t>
      </w:r>
      <w:proofErr w:type="spellStart"/>
      <w:r>
        <w:rPr>
          <w:rFonts w:ascii="Gill Sans MT" w:hAnsi="Gill Sans MT"/>
          <w:sz w:val="22"/>
          <w:szCs w:val="22"/>
        </w:rPr>
        <w:t>Solid’Africa</w:t>
      </w:r>
      <w:proofErr w:type="spellEnd"/>
      <w:r>
        <w:rPr>
          <w:rFonts w:ascii="Gill Sans MT" w:hAnsi="Gill Sans MT"/>
          <w:sz w:val="22"/>
          <w:szCs w:val="22"/>
        </w:rPr>
        <w:t xml:space="preserve">. This role will collaborate with Programs &amp; Impact Teams to align local funding priorities with initiatives, Finance &amp; Grants teams to ensure compliance and financial accountability, and Communications &amp; Marketing to develop compelling engagement strategies and tools. By fostering high-value partnerships, the lead will enhance </w:t>
      </w:r>
      <w:proofErr w:type="spellStart"/>
      <w:r>
        <w:rPr>
          <w:rFonts w:ascii="Gill Sans MT" w:hAnsi="Gill Sans MT"/>
          <w:sz w:val="22"/>
          <w:szCs w:val="22"/>
        </w:rPr>
        <w:t>Solid’Africa’s</w:t>
      </w:r>
      <w:proofErr w:type="spellEnd"/>
      <w:r>
        <w:rPr>
          <w:rFonts w:ascii="Gill Sans MT" w:hAnsi="Gill Sans MT"/>
          <w:sz w:val="22"/>
          <w:szCs w:val="22"/>
        </w:rPr>
        <w:t xml:space="preserve"> visibility, strengthen donor relations, and secure sustainable funding. Ultimately, this position will play a crucial role in scaling </w:t>
      </w:r>
      <w:proofErr w:type="spellStart"/>
      <w:r>
        <w:rPr>
          <w:rFonts w:ascii="Gill Sans MT" w:hAnsi="Gill Sans MT"/>
          <w:sz w:val="22"/>
          <w:szCs w:val="22"/>
        </w:rPr>
        <w:t>Solid’Africa’s</w:t>
      </w:r>
      <w:proofErr w:type="spellEnd"/>
      <w:r>
        <w:rPr>
          <w:rFonts w:ascii="Gill Sans MT" w:hAnsi="Gill Sans MT"/>
          <w:sz w:val="22"/>
          <w:szCs w:val="22"/>
        </w:rPr>
        <w:t xml:space="preserve"> impact and achieving nutrition security for all. </w:t>
      </w:r>
    </w:p>
    <w:p w14:paraId="7D1A3912" w14:textId="77777777" w:rsidR="00C121F6" w:rsidRDefault="00C121F6">
      <w:pPr>
        <w:rPr>
          <w:rFonts w:ascii="Gill Sans MT" w:hAnsi="Gill Sans MT"/>
          <w:sz w:val="22"/>
          <w:szCs w:val="22"/>
        </w:rPr>
      </w:pPr>
    </w:p>
    <w:p w14:paraId="720C6E55" w14:textId="77777777" w:rsidR="00C121F6" w:rsidRDefault="00000000">
      <w:pPr>
        <w:rPr>
          <w:rFonts w:ascii="Gill Sans MT" w:hAnsi="Gill Sans MT" w:cs="Times New Roman"/>
          <w:b/>
          <w:sz w:val="22"/>
          <w:szCs w:val="22"/>
        </w:rPr>
      </w:pPr>
      <w:r>
        <w:rPr>
          <w:rFonts w:ascii="Gill Sans MT" w:hAnsi="Gill Sans MT" w:cs="Times New Roman"/>
          <w:b/>
          <w:sz w:val="22"/>
          <w:szCs w:val="22"/>
        </w:rPr>
        <w:t xml:space="preserve">KEY RESPONSIBILITIES  </w:t>
      </w:r>
    </w:p>
    <w:p w14:paraId="61F1AA63" w14:textId="77777777" w:rsidR="00C121F6" w:rsidRDefault="00C121F6">
      <w:pPr>
        <w:rPr>
          <w:rFonts w:ascii="Gill Sans MT" w:hAnsi="Gill Sans MT" w:cs="Times New Roman"/>
          <w:b/>
          <w:i/>
          <w:iCs/>
          <w:sz w:val="22"/>
          <w:szCs w:val="22"/>
        </w:rPr>
      </w:pPr>
    </w:p>
    <w:p w14:paraId="0F228D61" w14:textId="77777777" w:rsidR="00C121F6" w:rsidRDefault="00000000">
      <w:pPr>
        <w:numPr>
          <w:ilvl w:val="0"/>
          <w:numId w:val="1"/>
        </w:numPr>
        <w:ind w:hanging="180"/>
        <w:jc w:val="both"/>
        <w:rPr>
          <w:rFonts w:ascii="Gill Sans MT" w:hAnsi="Gill Sans MT"/>
          <w:bCs/>
          <w:sz w:val="22"/>
          <w:szCs w:val="22"/>
        </w:rPr>
      </w:pPr>
      <w:r>
        <w:rPr>
          <w:rFonts w:ascii="Gill Sans MT" w:hAnsi="Gill Sans MT"/>
          <w:b/>
          <w:sz w:val="22"/>
          <w:szCs w:val="22"/>
        </w:rPr>
        <w:t xml:space="preserve">Stakeholder Management – </w:t>
      </w:r>
      <w:r>
        <w:rPr>
          <w:rFonts w:ascii="Gill Sans MT" w:hAnsi="Gill Sans MT"/>
          <w:bCs/>
          <w:sz w:val="22"/>
          <w:szCs w:val="22"/>
        </w:rPr>
        <w:t xml:space="preserve">Develop and implement a strategic engagement plan to cultivate and strengthen relationships with key partners, including corporate sponsors, donors, government agencies, and development organizations. </w:t>
      </w:r>
    </w:p>
    <w:p w14:paraId="3B968DEB" w14:textId="77777777" w:rsidR="00C121F6" w:rsidRDefault="00C121F6">
      <w:pPr>
        <w:rPr>
          <w:rFonts w:ascii="Gill Sans MT" w:hAnsi="Gill Sans MT"/>
          <w:b/>
          <w:sz w:val="22"/>
          <w:szCs w:val="22"/>
        </w:rPr>
      </w:pPr>
    </w:p>
    <w:p w14:paraId="19CF3562" w14:textId="77777777" w:rsidR="00C121F6" w:rsidRDefault="00000000">
      <w:pPr>
        <w:numPr>
          <w:ilvl w:val="0"/>
          <w:numId w:val="1"/>
        </w:numPr>
        <w:ind w:hanging="180"/>
        <w:jc w:val="both"/>
        <w:rPr>
          <w:rFonts w:ascii="Gill Sans MT" w:hAnsi="Gill Sans MT"/>
          <w:bCs/>
          <w:sz w:val="22"/>
          <w:szCs w:val="22"/>
        </w:rPr>
      </w:pPr>
      <w:r>
        <w:rPr>
          <w:rFonts w:ascii="Gill Sans MT" w:hAnsi="Gill Sans MT"/>
          <w:b/>
          <w:sz w:val="22"/>
          <w:szCs w:val="22"/>
        </w:rPr>
        <w:t>Local Resource Mobilization –</w:t>
      </w:r>
      <w:r>
        <w:rPr>
          <w:rFonts w:ascii="Gill Sans MT" w:hAnsi="Gill Sans MT"/>
          <w:bCs/>
          <w:sz w:val="22"/>
          <w:szCs w:val="22"/>
        </w:rPr>
        <w:t xml:space="preserve"> Develop tailored engagement approaches for different donor segments, ensuring personalized communication, timely impact reporting, and recognition of contributions. Oversee donor retention initiatives such as appreciation campaigns, exclusive partner events, and innovative fundraising campaigns to strengthen commitment and long-term support.</w:t>
      </w:r>
    </w:p>
    <w:p w14:paraId="3D3FAF3E" w14:textId="77777777" w:rsidR="00C121F6" w:rsidRDefault="00C121F6">
      <w:pPr>
        <w:rPr>
          <w:rFonts w:ascii="Gill Sans MT" w:hAnsi="Gill Sans MT"/>
          <w:b/>
          <w:sz w:val="22"/>
          <w:szCs w:val="22"/>
        </w:rPr>
      </w:pPr>
    </w:p>
    <w:p w14:paraId="4F32B1AB" w14:textId="77777777" w:rsidR="00C121F6" w:rsidRDefault="00000000">
      <w:pPr>
        <w:numPr>
          <w:ilvl w:val="0"/>
          <w:numId w:val="1"/>
        </w:numPr>
        <w:ind w:hanging="180"/>
        <w:jc w:val="both"/>
        <w:rPr>
          <w:rFonts w:ascii="Gill Sans MT" w:hAnsi="Gill Sans MT" w:cs="Gill Sans MT"/>
          <w:bCs/>
          <w:sz w:val="22"/>
          <w:szCs w:val="22"/>
        </w:rPr>
      </w:pPr>
      <w:r>
        <w:rPr>
          <w:rFonts w:ascii="Gill Sans MT" w:hAnsi="Gill Sans MT"/>
          <w:b/>
          <w:sz w:val="22"/>
          <w:szCs w:val="22"/>
        </w:rPr>
        <w:t xml:space="preserve">Government Relations – </w:t>
      </w:r>
      <w:r>
        <w:rPr>
          <w:rFonts w:ascii="Gill Sans MT" w:eastAsia="SimSun" w:hAnsi="Gill Sans MT" w:cs="Gill Sans MT"/>
          <w:sz w:val="22"/>
          <w:szCs w:val="22"/>
        </w:rPr>
        <w:t xml:space="preserve">Develop and implement strategies to position </w:t>
      </w:r>
      <w:proofErr w:type="spellStart"/>
      <w:r>
        <w:rPr>
          <w:rFonts w:ascii="Gill Sans MT" w:eastAsia="SimSun" w:hAnsi="Gill Sans MT" w:cs="Gill Sans MT"/>
          <w:sz w:val="22"/>
          <w:szCs w:val="22"/>
        </w:rPr>
        <w:t>Solid’Africa</w:t>
      </w:r>
      <w:proofErr w:type="spellEnd"/>
      <w:r>
        <w:rPr>
          <w:rFonts w:ascii="Gill Sans MT" w:eastAsia="SimSun" w:hAnsi="Gill Sans MT" w:cs="Gill Sans MT"/>
          <w:sz w:val="22"/>
          <w:szCs w:val="22"/>
        </w:rPr>
        <w:t xml:space="preserve"> within relevant policy frameworks, ensuring alignment with national priorities while identifying opportunities for funding and collaboration. Continuously monitor policy developments, evaluate their impact on </w:t>
      </w:r>
      <w:proofErr w:type="spellStart"/>
      <w:r>
        <w:rPr>
          <w:rFonts w:ascii="Gill Sans MT" w:eastAsia="SimSun" w:hAnsi="Gill Sans MT" w:cs="Gill Sans MT"/>
          <w:sz w:val="22"/>
          <w:szCs w:val="22"/>
        </w:rPr>
        <w:t>Solid’Africa’s</w:t>
      </w:r>
      <w:proofErr w:type="spellEnd"/>
      <w:r>
        <w:rPr>
          <w:rFonts w:ascii="Gill Sans MT" w:eastAsia="SimSun" w:hAnsi="Gill Sans MT" w:cs="Gill Sans MT"/>
          <w:sz w:val="22"/>
          <w:szCs w:val="22"/>
        </w:rPr>
        <w:t xml:space="preserve"> initiatives, and provide strategic guidance to leadership for effective government engagement.</w:t>
      </w:r>
    </w:p>
    <w:p w14:paraId="66D6C649" w14:textId="77777777" w:rsidR="00C121F6" w:rsidRDefault="00000000">
      <w:pPr>
        <w:pStyle w:val="ListParagraph"/>
        <w:numPr>
          <w:ilvl w:val="0"/>
          <w:numId w:val="2"/>
        </w:numPr>
        <w:spacing w:after="160" w:line="276" w:lineRule="auto"/>
        <w:jc w:val="both"/>
        <w:rPr>
          <w:rFonts w:ascii="Gill Sans MT" w:hAnsi="Gill Sans MT" w:cs="Times New Roman"/>
          <w:sz w:val="22"/>
          <w:szCs w:val="22"/>
        </w:rPr>
      </w:pPr>
      <w:r>
        <w:rPr>
          <w:rFonts w:ascii="Gill Sans MT" w:eastAsia="SimSun" w:hAnsi="Gill Sans MT" w:cs="Gill Sans MT"/>
          <w:b/>
          <w:bCs/>
          <w:sz w:val="22"/>
          <w:szCs w:val="22"/>
        </w:rPr>
        <w:lastRenderedPageBreak/>
        <w:t xml:space="preserve">Proposal / Grant Management- </w:t>
      </w:r>
      <w:r w:rsidRPr="001707AC">
        <w:rPr>
          <w:rFonts w:ascii="Gill Sans MT" w:eastAsia="SimSun" w:hAnsi="Gill Sans MT" w:cs="Gill Sans MT"/>
          <w:sz w:val="22"/>
          <w:szCs w:val="22"/>
        </w:rPr>
        <w:t>Develop and maintain a calendar for partnership</w:t>
      </w:r>
      <w:r>
        <w:rPr>
          <w:rFonts w:ascii="Gill Sans MT" w:eastAsia="SimSun" w:hAnsi="Gill Sans MT" w:cs="Gill Sans MT"/>
        </w:rPr>
        <w:t xml:space="preserve">, </w:t>
      </w:r>
      <w:r w:rsidRPr="001707AC">
        <w:rPr>
          <w:rFonts w:ascii="Gill Sans MT" w:eastAsia="SimSun" w:hAnsi="Gill Sans MT" w:cs="Gill Sans MT"/>
          <w:sz w:val="22"/>
          <w:szCs w:val="22"/>
        </w:rPr>
        <w:t xml:space="preserve">sponsorship, and grant proposal submissions to ensure timely and strategic engagement. Coordinate the creation of tailored, high-quality proposals to meet donor requirements and enhance </w:t>
      </w:r>
      <w:proofErr w:type="spellStart"/>
      <w:r w:rsidRPr="001707AC">
        <w:rPr>
          <w:rFonts w:ascii="Gill Sans MT" w:eastAsia="SimSun" w:hAnsi="Gill Sans MT" w:cs="Gill Sans MT"/>
          <w:sz w:val="22"/>
          <w:szCs w:val="22"/>
        </w:rPr>
        <w:t>Solid'Africa's</w:t>
      </w:r>
      <w:proofErr w:type="spellEnd"/>
      <w:r w:rsidRPr="001707AC">
        <w:rPr>
          <w:rFonts w:ascii="Gill Sans MT" w:eastAsia="SimSun" w:hAnsi="Gill Sans MT" w:cs="Gill Sans MT"/>
          <w:sz w:val="22"/>
          <w:szCs w:val="22"/>
        </w:rPr>
        <w:t xml:space="preserve"> funding opportunities</w:t>
      </w:r>
      <w:r>
        <w:rPr>
          <w:rFonts w:ascii="Gill Sans MT" w:eastAsia="SimSun" w:hAnsi="Gill Sans MT" w:cs="Gill Sans MT"/>
        </w:rPr>
        <w:t>.</w:t>
      </w:r>
    </w:p>
    <w:p w14:paraId="5881BE34" w14:textId="77777777" w:rsidR="00C121F6" w:rsidRPr="001707AC" w:rsidRDefault="00000000">
      <w:pPr>
        <w:pStyle w:val="ListParagraph"/>
        <w:numPr>
          <w:ilvl w:val="0"/>
          <w:numId w:val="2"/>
        </w:numPr>
        <w:spacing w:after="160" w:line="276" w:lineRule="auto"/>
        <w:jc w:val="both"/>
        <w:rPr>
          <w:rFonts w:ascii="Gill Sans MT" w:eastAsia="SimSun" w:hAnsi="Gill Sans MT" w:cs="Gill Sans MT"/>
          <w:sz w:val="22"/>
          <w:szCs w:val="22"/>
        </w:rPr>
      </w:pPr>
      <w:r>
        <w:rPr>
          <w:rFonts w:ascii="Gill Sans MT" w:hAnsi="Gill Sans MT" w:cs="Times New Roman"/>
          <w:b/>
          <w:bCs/>
          <w:sz w:val="22"/>
          <w:szCs w:val="22"/>
        </w:rPr>
        <w:t xml:space="preserve">Collaboration- </w:t>
      </w:r>
      <w:r w:rsidRPr="001707AC">
        <w:rPr>
          <w:rFonts w:ascii="Gill Sans MT" w:eastAsia="SimSun" w:hAnsi="Gill Sans MT" w:cs="Gill Sans MT"/>
          <w:sz w:val="22"/>
          <w:szCs w:val="22"/>
        </w:rPr>
        <w:t>Work closely with all relevant internal and external stakeholders to develop and support successful implementation of core program.</w:t>
      </w:r>
    </w:p>
    <w:p w14:paraId="046AA903" w14:textId="77777777" w:rsidR="00C121F6" w:rsidRDefault="00000000">
      <w:pPr>
        <w:pStyle w:val="ListParagraph"/>
        <w:numPr>
          <w:ilvl w:val="0"/>
          <w:numId w:val="2"/>
        </w:numPr>
        <w:spacing w:after="160" w:line="276" w:lineRule="auto"/>
        <w:jc w:val="both"/>
        <w:rPr>
          <w:rFonts w:ascii="Gill Sans MT" w:hAnsi="Gill Sans MT" w:cs="Times New Roman"/>
          <w:sz w:val="22"/>
          <w:szCs w:val="22"/>
        </w:rPr>
      </w:pPr>
      <w:r>
        <w:rPr>
          <w:rFonts w:ascii="Gill Sans MT" w:hAnsi="Gill Sans MT"/>
          <w:b/>
          <w:sz w:val="22"/>
          <w:szCs w:val="22"/>
        </w:rPr>
        <w:t xml:space="preserve">Monitoring &amp; Reporting – </w:t>
      </w:r>
      <w:r>
        <w:rPr>
          <w:rFonts w:ascii="Gill Sans MT" w:hAnsi="Gill Sans MT"/>
          <w:bCs/>
          <w:sz w:val="22"/>
          <w:szCs w:val="22"/>
        </w:rPr>
        <w:t>Establish and oversee systems to track, measure, and evaluate the impact of partnerships, funding efforts, and donor contributions. Utilize data-driven insights to assess the effectiveness of fundraising and engagement strategies, identifying areas for improvement and innovation. Prepare high-quality reports and presentations for senior leadership, donors, and external stakeholders to ensure transparency, accountability, and evidence-based decision-making.</w:t>
      </w:r>
    </w:p>
    <w:p w14:paraId="0AE27C95" w14:textId="77777777" w:rsidR="00C121F6" w:rsidRDefault="00000000">
      <w:pPr>
        <w:spacing w:after="240"/>
        <w:rPr>
          <w:rFonts w:ascii="Gill Sans MT" w:hAnsi="Gill Sans MT" w:cs="Times New Roman"/>
          <w:b/>
          <w:sz w:val="22"/>
          <w:szCs w:val="22"/>
        </w:rPr>
      </w:pPr>
      <w:r>
        <w:rPr>
          <w:rFonts w:ascii="Gill Sans MT" w:hAnsi="Gill Sans MT" w:cs="Times New Roman"/>
          <w:b/>
          <w:sz w:val="22"/>
          <w:szCs w:val="22"/>
        </w:rPr>
        <w:t xml:space="preserve">EDUCATION, TECHNICAL SKILLS AND KNOWELDGE REQUIRED. </w:t>
      </w:r>
    </w:p>
    <w:p w14:paraId="2DD22537" w14:textId="5A27DBFE" w:rsidR="00C121F6" w:rsidRPr="001707AC" w:rsidRDefault="00000000">
      <w:pPr>
        <w:pStyle w:val="ListParagraph"/>
        <w:numPr>
          <w:ilvl w:val="0"/>
          <w:numId w:val="3"/>
        </w:numPr>
        <w:ind w:firstLine="60"/>
        <w:rPr>
          <w:rFonts w:ascii="Gill Sans MT" w:hAnsi="Gill Sans MT" w:cs="Gill Sans MT"/>
          <w:sz w:val="22"/>
          <w:szCs w:val="22"/>
        </w:rPr>
      </w:pPr>
      <w:proofErr w:type="gramStart"/>
      <w:r w:rsidRPr="001707AC">
        <w:rPr>
          <w:rFonts w:ascii="Gill Sans MT" w:hAnsi="Gill Sans MT" w:cs="Gill Sans MT"/>
          <w:sz w:val="22"/>
          <w:szCs w:val="22"/>
        </w:rPr>
        <w:t xml:space="preserve">Bachelor’s </w:t>
      </w:r>
      <w:r w:rsidR="000B1ED5">
        <w:rPr>
          <w:rFonts w:ascii="Gill Sans MT" w:hAnsi="Gill Sans MT" w:cs="Gill Sans MT"/>
          <w:sz w:val="22"/>
          <w:szCs w:val="22"/>
        </w:rPr>
        <w:t>D</w:t>
      </w:r>
      <w:r w:rsidRPr="001707AC">
        <w:rPr>
          <w:rFonts w:ascii="Gill Sans MT" w:hAnsi="Gill Sans MT" w:cs="Gill Sans MT"/>
          <w:sz w:val="22"/>
          <w:szCs w:val="22"/>
        </w:rPr>
        <w:t>egree in Business Administration</w:t>
      </w:r>
      <w:proofErr w:type="gramEnd"/>
      <w:r w:rsidRPr="001707AC">
        <w:rPr>
          <w:rFonts w:ascii="Gill Sans MT" w:hAnsi="Gill Sans MT" w:cs="Gill Sans MT"/>
          <w:sz w:val="22"/>
          <w:szCs w:val="22"/>
        </w:rPr>
        <w:t>, Marketing, or Nonprofit Management.</w:t>
      </w:r>
    </w:p>
    <w:p w14:paraId="71EA7496" w14:textId="2C9B27EE" w:rsidR="00C121F6" w:rsidRPr="001707AC" w:rsidRDefault="000B1ED5">
      <w:pPr>
        <w:pStyle w:val="ListParagraph"/>
        <w:numPr>
          <w:ilvl w:val="0"/>
          <w:numId w:val="3"/>
        </w:numPr>
        <w:ind w:firstLine="60"/>
        <w:rPr>
          <w:rFonts w:ascii="Gill Sans MT" w:hAnsi="Gill Sans MT" w:cs="Gill Sans MT"/>
          <w:sz w:val="22"/>
          <w:szCs w:val="22"/>
        </w:rPr>
      </w:pPr>
      <w:r>
        <w:rPr>
          <w:rFonts w:ascii="Gill Sans MT" w:hAnsi="Gill Sans MT" w:cs="Gill Sans MT"/>
          <w:sz w:val="22"/>
          <w:szCs w:val="22"/>
        </w:rPr>
        <w:t>3</w:t>
      </w:r>
      <w:r w:rsidRPr="001707AC">
        <w:rPr>
          <w:rFonts w:ascii="Gill Sans MT" w:hAnsi="Gill Sans MT" w:cs="Gill Sans MT"/>
          <w:sz w:val="22"/>
          <w:szCs w:val="22"/>
        </w:rPr>
        <w:t>+ years of experience in relationship management or fundraising, preferably in the nonprofit or corporate sector.</w:t>
      </w:r>
    </w:p>
    <w:p w14:paraId="4A8794E1" w14:textId="77777777" w:rsidR="00C121F6" w:rsidRPr="001707AC" w:rsidRDefault="00000000">
      <w:pPr>
        <w:pStyle w:val="ListParagraph"/>
        <w:numPr>
          <w:ilvl w:val="0"/>
          <w:numId w:val="3"/>
        </w:numPr>
        <w:ind w:firstLine="60"/>
        <w:rPr>
          <w:rFonts w:ascii="Gill Sans MT" w:hAnsi="Gill Sans MT" w:cs="Gill Sans MT"/>
          <w:sz w:val="22"/>
          <w:szCs w:val="22"/>
        </w:rPr>
      </w:pPr>
      <w:r w:rsidRPr="001707AC">
        <w:rPr>
          <w:rFonts w:ascii="Gill Sans MT" w:hAnsi="Gill Sans MT" w:cs="Gill Sans MT"/>
          <w:sz w:val="22"/>
          <w:szCs w:val="22"/>
        </w:rPr>
        <w:t xml:space="preserve">Proven track record of managing high- value partnership </w:t>
      </w:r>
    </w:p>
    <w:p w14:paraId="4E675547" w14:textId="77777777" w:rsidR="00C121F6" w:rsidRPr="001707AC" w:rsidRDefault="00000000">
      <w:pPr>
        <w:pStyle w:val="ListParagraph"/>
        <w:numPr>
          <w:ilvl w:val="0"/>
          <w:numId w:val="3"/>
        </w:numPr>
        <w:ind w:firstLine="60"/>
        <w:rPr>
          <w:rFonts w:ascii="Gill Sans MT" w:hAnsi="Gill Sans MT" w:cs="Gill Sans MT"/>
          <w:sz w:val="22"/>
          <w:szCs w:val="22"/>
        </w:rPr>
      </w:pPr>
      <w:r w:rsidRPr="001707AC">
        <w:rPr>
          <w:rFonts w:ascii="Gill Sans MT" w:hAnsi="Gill Sans MT" w:cs="Gill Sans MT"/>
          <w:sz w:val="22"/>
          <w:szCs w:val="22"/>
        </w:rPr>
        <w:t>Excellent interpersonal, communication and negotiation skills</w:t>
      </w:r>
    </w:p>
    <w:p w14:paraId="6D3F60F4" w14:textId="77777777" w:rsidR="00C121F6" w:rsidRPr="001707AC" w:rsidRDefault="00000000">
      <w:pPr>
        <w:pStyle w:val="ListParagraph"/>
        <w:numPr>
          <w:ilvl w:val="0"/>
          <w:numId w:val="3"/>
        </w:numPr>
        <w:ind w:firstLine="60"/>
        <w:rPr>
          <w:rFonts w:ascii="Gill Sans MT" w:hAnsi="Gill Sans MT" w:cs="Gill Sans MT"/>
          <w:sz w:val="22"/>
          <w:szCs w:val="22"/>
        </w:rPr>
      </w:pPr>
      <w:r w:rsidRPr="001707AC">
        <w:rPr>
          <w:rFonts w:ascii="Gill Sans MT" w:hAnsi="Gill Sans MT" w:cs="Gill Sans MT"/>
          <w:sz w:val="22"/>
          <w:szCs w:val="22"/>
        </w:rPr>
        <w:t xml:space="preserve">Strong Analytical and presentation abilities </w:t>
      </w:r>
    </w:p>
    <w:p w14:paraId="33775A84" w14:textId="77777777" w:rsidR="00C121F6" w:rsidRPr="001707AC" w:rsidRDefault="00000000">
      <w:pPr>
        <w:pStyle w:val="ListParagraph"/>
        <w:numPr>
          <w:ilvl w:val="0"/>
          <w:numId w:val="3"/>
        </w:numPr>
        <w:ind w:firstLine="60"/>
        <w:rPr>
          <w:rFonts w:ascii="Gill Sans MT" w:hAnsi="Gill Sans MT" w:cs="Gill Sans MT"/>
          <w:sz w:val="22"/>
          <w:szCs w:val="22"/>
        </w:rPr>
      </w:pPr>
      <w:r w:rsidRPr="001707AC">
        <w:rPr>
          <w:rFonts w:ascii="Gill Sans MT" w:hAnsi="Gill Sans MT" w:cs="Gill Sans MT"/>
          <w:sz w:val="22"/>
          <w:szCs w:val="22"/>
        </w:rPr>
        <w:t>Excellent Writing, Editing, and Proofreading Skills</w:t>
      </w:r>
    </w:p>
    <w:p w14:paraId="04D846C2" w14:textId="77777777" w:rsidR="00C121F6" w:rsidRPr="001707AC" w:rsidRDefault="00000000">
      <w:pPr>
        <w:pStyle w:val="ListParagraph"/>
        <w:numPr>
          <w:ilvl w:val="0"/>
          <w:numId w:val="3"/>
        </w:numPr>
        <w:ind w:firstLine="60"/>
        <w:rPr>
          <w:rFonts w:ascii="Gill Sans MT" w:hAnsi="Gill Sans MT" w:cs="Gill Sans MT"/>
          <w:sz w:val="22"/>
          <w:szCs w:val="22"/>
        </w:rPr>
      </w:pPr>
      <w:r w:rsidRPr="001707AC">
        <w:rPr>
          <w:rFonts w:ascii="Gill Sans MT" w:hAnsi="Gill Sans MT" w:cs="Gill Sans MT"/>
          <w:sz w:val="22"/>
          <w:szCs w:val="22"/>
        </w:rPr>
        <w:t>Strong Research and Analytical Skills</w:t>
      </w:r>
    </w:p>
    <w:p w14:paraId="781F3AEB" w14:textId="77777777" w:rsidR="00C121F6" w:rsidRPr="001707AC" w:rsidRDefault="00000000">
      <w:pPr>
        <w:pStyle w:val="ListParagraph"/>
        <w:numPr>
          <w:ilvl w:val="0"/>
          <w:numId w:val="3"/>
        </w:numPr>
        <w:ind w:firstLine="60"/>
        <w:rPr>
          <w:rFonts w:ascii="Gill Sans MT" w:hAnsi="Gill Sans MT" w:cs="Gill Sans MT"/>
          <w:sz w:val="22"/>
          <w:szCs w:val="22"/>
        </w:rPr>
      </w:pPr>
      <w:r w:rsidRPr="001707AC">
        <w:rPr>
          <w:rFonts w:ascii="Gill Sans MT" w:hAnsi="Gill Sans MT" w:cs="Gill Sans MT"/>
          <w:sz w:val="22"/>
          <w:szCs w:val="22"/>
        </w:rPr>
        <w:t>Ability to Develop and Manage Project Budgets</w:t>
      </w:r>
    </w:p>
    <w:p w14:paraId="61243D49" w14:textId="77777777" w:rsidR="00C121F6" w:rsidRPr="001707AC" w:rsidRDefault="00000000">
      <w:pPr>
        <w:pStyle w:val="ListParagraph"/>
        <w:numPr>
          <w:ilvl w:val="0"/>
          <w:numId w:val="3"/>
        </w:numPr>
        <w:ind w:firstLine="60"/>
        <w:rPr>
          <w:rFonts w:ascii="Gill Sans MT" w:hAnsi="Gill Sans MT" w:cs="Gill Sans MT"/>
          <w:sz w:val="22"/>
          <w:szCs w:val="22"/>
        </w:rPr>
      </w:pPr>
      <w:r w:rsidRPr="001707AC">
        <w:rPr>
          <w:rFonts w:ascii="Gill Sans MT" w:hAnsi="Gill Sans MT" w:cs="Gill Sans MT"/>
          <w:sz w:val="22"/>
          <w:szCs w:val="22"/>
        </w:rPr>
        <w:t>Knowledge of Grant Management Processes and Best Practices</w:t>
      </w:r>
    </w:p>
    <w:p w14:paraId="464FF35C" w14:textId="77777777" w:rsidR="00C121F6" w:rsidRPr="001707AC" w:rsidRDefault="00000000">
      <w:pPr>
        <w:pStyle w:val="ListParagraph"/>
        <w:numPr>
          <w:ilvl w:val="0"/>
          <w:numId w:val="3"/>
        </w:numPr>
        <w:ind w:firstLine="60"/>
        <w:rPr>
          <w:rFonts w:ascii="Gill Sans MT" w:hAnsi="Gill Sans MT" w:cs="Gill Sans MT"/>
          <w:sz w:val="22"/>
          <w:szCs w:val="22"/>
        </w:rPr>
      </w:pPr>
      <w:r w:rsidRPr="001707AC">
        <w:rPr>
          <w:rFonts w:ascii="Gill Sans MT" w:hAnsi="Gill Sans MT" w:cs="Gill Sans MT"/>
          <w:sz w:val="22"/>
          <w:szCs w:val="22"/>
        </w:rPr>
        <w:t>Proficiency in Microsoft Office Suite and Grant Management Software</w:t>
      </w:r>
    </w:p>
    <w:p w14:paraId="0437E219" w14:textId="77777777" w:rsidR="00C121F6" w:rsidRPr="001707AC" w:rsidRDefault="00000000">
      <w:pPr>
        <w:pStyle w:val="ListParagraph"/>
        <w:numPr>
          <w:ilvl w:val="0"/>
          <w:numId w:val="3"/>
        </w:numPr>
        <w:ind w:firstLine="60"/>
        <w:rPr>
          <w:rFonts w:ascii="Gill Sans MT" w:hAnsi="Gill Sans MT" w:cs="Gill Sans MT"/>
          <w:sz w:val="22"/>
          <w:szCs w:val="22"/>
        </w:rPr>
      </w:pPr>
      <w:r w:rsidRPr="001707AC">
        <w:rPr>
          <w:rFonts w:ascii="Gill Sans MT" w:hAnsi="Gill Sans MT" w:cs="Gill Sans MT"/>
          <w:sz w:val="22"/>
          <w:szCs w:val="22"/>
        </w:rPr>
        <w:t>Strong Organizational Skill</w:t>
      </w:r>
    </w:p>
    <w:p w14:paraId="6EE98C1B" w14:textId="77777777" w:rsidR="00C121F6" w:rsidRPr="001707AC" w:rsidRDefault="00000000">
      <w:pPr>
        <w:pStyle w:val="ListParagraph"/>
        <w:numPr>
          <w:ilvl w:val="0"/>
          <w:numId w:val="3"/>
        </w:numPr>
        <w:ind w:firstLine="60"/>
        <w:rPr>
          <w:rFonts w:ascii="Gill Sans MT" w:hAnsi="Gill Sans MT" w:cs="Gill Sans MT"/>
          <w:sz w:val="22"/>
          <w:szCs w:val="22"/>
        </w:rPr>
      </w:pPr>
      <w:r w:rsidRPr="001707AC">
        <w:rPr>
          <w:rFonts w:ascii="Gill Sans MT" w:hAnsi="Gill Sans MT" w:cs="Gill Sans MT"/>
          <w:sz w:val="22"/>
          <w:szCs w:val="22"/>
        </w:rPr>
        <w:t>Excellent Interpersonal and Communication Skills</w:t>
      </w:r>
    </w:p>
    <w:p w14:paraId="10B0DC66" w14:textId="77777777" w:rsidR="00C121F6" w:rsidRPr="001707AC" w:rsidRDefault="00000000">
      <w:pPr>
        <w:pStyle w:val="ListParagraph"/>
        <w:numPr>
          <w:ilvl w:val="0"/>
          <w:numId w:val="3"/>
        </w:numPr>
        <w:ind w:firstLine="60"/>
        <w:rPr>
          <w:rFonts w:ascii="Gill Sans MT" w:hAnsi="Gill Sans MT" w:cs="Gill Sans MT"/>
          <w:sz w:val="22"/>
          <w:szCs w:val="22"/>
        </w:rPr>
      </w:pPr>
      <w:r w:rsidRPr="001707AC">
        <w:rPr>
          <w:rFonts w:ascii="Gill Sans MT" w:hAnsi="Gill Sans MT" w:cs="Gill Sans MT"/>
          <w:sz w:val="22"/>
          <w:szCs w:val="22"/>
        </w:rPr>
        <w:t>Ability to Work Both Independently and as Part of a Team</w:t>
      </w:r>
    </w:p>
    <w:p w14:paraId="6C0400CE" w14:textId="77777777" w:rsidR="00C121F6" w:rsidRDefault="00C121F6">
      <w:pPr>
        <w:pStyle w:val="ListParagraph"/>
        <w:ind w:left="0"/>
        <w:jc w:val="both"/>
        <w:rPr>
          <w:rFonts w:ascii="Century Gothic" w:hAnsi="Century Gothic"/>
          <w:sz w:val="22"/>
          <w:szCs w:val="22"/>
        </w:rPr>
      </w:pPr>
    </w:p>
    <w:p w14:paraId="709FD12D" w14:textId="77777777" w:rsidR="00C121F6" w:rsidRDefault="00000000">
      <w:pPr>
        <w:rPr>
          <w:rFonts w:ascii="Gill Sans MT" w:hAnsi="Gill Sans MT" w:cs="Times New Roman"/>
          <w:b/>
          <w:bCs/>
          <w:i/>
          <w:iCs/>
          <w:sz w:val="22"/>
          <w:szCs w:val="22"/>
        </w:rPr>
      </w:pPr>
      <w:r>
        <w:rPr>
          <w:rFonts w:ascii="Gill Sans MT" w:hAnsi="Gill Sans MT" w:cs="Times New Roman"/>
          <w:b/>
          <w:bCs/>
          <w:i/>
          <w:iCs/>
          <w:sz w:val="22"/>
          <w:szCs w:val="22"/>
        </w:rPr>
        <w:t xml:space="preserve">Are you interested in joining us? Welcome, we’re happy you’re here! </w:t>
      </w:r>
    </w:p>
    <w:p w14:paraId="3E288C61" w14:textId="77777777" w:rsidR="00C121F6" w:rsidRDefault="00C121F6">
      <w:pPr>
        <w:rPr>
          <w:rFonts w:ascii="Gill Sans MT" w:hAnsi="Gill Sans MT" w:cs="Times New Roman"/>
          <w:b/>
          <w:bCs/>
          <w:i/>
          <w:iCs/>
          <w:sz w:val="22"/>
          <w:szCs w:val="22"/>
        </w:rPr>
      </w:pPr>
    </w:p>
    <w:p w14:paraId="349E47C5" w14:textId="77777777" w:rsidR="00C121F6" w:rsidRDefault="00000000">
      <w:pPr>
        <w:rPr>
          <w:rFonts w:ascii="Gill Sans MT" w:hAnsi="Gill Sans MT" w:cs="Times New Roman"/>
          <w:b/>
          <w:bCs/>
          <w:i/>
          <w:iCs/>
          <w:sz w:val="22"/>
          <w:szCs w:val="22"/>
        </w:rPr>
      </w:pPr>
      <w:r>
        <w:rPr>
          <w:rFonts w:ascii="Gill Sans MT" w:hAnsi="Gill Sans MT" w:cs="Times New Roman"/>
          <w:b/>
          <w:bCs/>
          <w:i/>
          <w:iCs/>
          <w:sz w:val="22"/>
          <w:szCs w:val="22"/>
        </w:rPr>
        <w:t xml:space="preserve">If you join us, you will find…A team with deep experience in co-designing solutions for Nutrition for all.  </w:t>
      </w:r>
    </w:p>
    <w:p w14:paraId="373424F0" w14:textId="35008AED" w:rsidR="00C121F6" w:rsidRDefault="00000000">
      <w:pPr>
        <w:spacing w:before="100" w:beforeAutospacing="1" w:after="100" w:afterAutospacing="1"/>
        <w:rPr>
          <w:rFonts w:ascii="Gill Sans MT" w:hAnsi="Gill Sans MT"/>
          <w:sz w:val="22"/>
          <w:szCs w:val="22"/>
        </w:rPr>
      </w:pPr>
      <w:r>
        <w:rPr>
          <w:rFonts w:ascii="Gill Sans MT" w:hAnsi="Gill Sans MT" w:cs="Times New Roman"/>
          <w:b/>
          <w:i/>
          <w:iCs/>
          <w:sz w:val="22"/>
          <w:szCs w:val="22"/>
          <w:u w:val="single"/>
        </w:rPr>
        <w:t>APPLICATION GUIDELINES</w:t>
      </w:r>
      <w:r>
        <w:rPr>
          <w:rFonts w:ascii="Gill Sans MT" w:hAnsi="Gill Sans MT" w:cs="Times New Roman"/>
          <w:b/>
          <w:sz w:val="22"/>
          <w:szCs w:val="22"/>
          <w:u w:val="single"/>
        </w:rPr>
        <w:t xml:space="preserve">: </w:t>
      </w:r>
      <w:r>
        <w:rPr>
          <w:rFonts w:ascii="Gill Sans MT" w:hAnsi="Gill Sans MT" w:cs="Times New Roman"/>
          <w:b/>
          <w:sz w:val="22"/>
          <w:szCs w:val="22"/>
        </w:rPr>
        <w:t xml:space="preserve"> </w:t>
      </w:r>
      <w:r>
        <w:rPr>
          <w:rFonts w:ascii="Gill Sans MT" w:hAnsi="Gill Sans MT" w:cs="Times New Roman"/>
          <w:sz w:val="22"/>
          <w:szCs w:val="22"/>
        </w:rPr>
        <w:t xml:space="preserve">Interested and qualified candidates should submit 1page Cover letter, and updated CV (maximum three pages) and names, title and contacts of three professional referees, to include most recent or current employer/supervisor </w:t>
      </w:r>
      <w:r>
        <w:rPr>
          <w:rFonts w:ascii="Gill Sans MT" w:hAnsi="Gill Sans MT" w:cs="Times New Roman"/>
          <w:b/>
          <w:bCs/>
          <w:sz w:val="22"/>
          <w:szCs w:val="22"/>
        </w:rPr>
        <w:t>(all in/as one document)</w:t>
      </w:r>
      <w:r>
        <w:rPr>
          <w:rFonts w:ascii="Gill Sans MT" w:hAnsi="Gill Sans MT" w:cs="Times New Roman"/>
          <w:sz w:val="22"/>
          <w:szCs w:val="22"/>
        </w:rPr>
        <w:t xml:space="preserve"> - via email only to: </w:t>
      </w:r>
      <w:r>
        <w:rPr>
          <w:rFonts w:ascii="Gill Sans MT" w:hAnsi="Gill Sans MT" w:cs="Times New Roman"/>
          <w:b/>
          <w:sz w:val="22"/>
          <w:szCs w:val="22"/>
        </w:rPr>
        <w:t>hr@solidafrica.org</w:t>
      </w:r>
      <w:r>
        <w:rPr>
          <w:rFonts w:ascii="Gill Sans MT" w:hAnsi="Gill Sans MT" w:cs="Times New Roman"/>
          <w:sz w:val="22"/>
          <w:szCs w:val="22"/>
        </w:rPr>
        <w:t xml:space="preserve"> with the POSITION applied for </w:t>
      </w:r>
      <w:r>
        <w:rPr>
          <w:rFonts w:ascii="Gill Sans MT" w:hAnsi="Gill Sans MT" w:cs="Times New Roman"/>
          <w:b/>
          <w:sz w:val="22"/>
          <w:szCs w:val="22"/>
        </w:rPr>
        <w:t>clearly indicated in the subject line</w:t>
      </w:r>
      <w:r>
        <w:rPr>
          <w:rFonts w:ascii="Gill Sans MT" w:hAnsi="Gill Sans MT" w:cs="Times New Roman"/>
          <w:sz w:val="22"/>
          <w:szCs w:val="22"/>
        </w:rPr>
        <w:t xml:space="preserve">. The deadline for submission of applications is </w:t>
      </w:r>
      <w:r w:rsidR="000B1ED5">
        <w:rPr>
          <w:rFonts w:ascii="Gill Sans MT" w:hAnsi="Gill Sans MT" w:cs="Times New Roman"/>
          <w:sz w:val="22"/>
          <w:szCs w:val="22"/>
        </w:rPr>
        <w:t>March</w:t>
      </w:r>
      <w:r w:rsidRPr="000B1ED5">
        <w:rPr>
          <w:rFonts w:ascii="Gill Sans MT" w:hAnsi="Gill Sans MT" w:cs="Times New Roman"/>
          <w:b/>
          <w:sz w:val="22"/>
          <w:szCs w:val="22"/>
        </w:rPr>
        <w:t xml:space="preserve"> </w:t>
      </w:r>
      <w:proofErr w:type="gramStart"/>
      <w:r w:rsidR="000B1ED5">
        <w:rPr>
          <w:rFonts w:ascii="Gill Sans MT" w:hAnsi="Gill Sans MT" w:cs="Times New Roman"/>
          <w:b/>
          <w:sz w:val="22"/>
          <w:szCs w:val="22"/>
        </w:rPr>
        <w:t>1</w:t>
      </w:r>
      <w:r w:rsidR="00FF7BEB">
        <w:rPr>
          <w:rFonts w:ascii="Gill Sans MT" w:hAnsi="Gill Sans MT" w:cs="Times New Roman"/>
          <w:b/>
          <w:sz w:val="22"/>
          <w:szCs w:val="22"/>
        </w:rPr>
        <w:t xml:space="preserve">2, </w:t>
      </w:r>
      <w:r w:rsidRPr="000B1ED5">
        <w:rPr>
          <w:rFonts w:ascii="Gill Sans MT" w:hAnsi="Gill Sans MT" w:cs="Times New Roman"/>
          <w:b/>
          <w:sz w:val="22"/>
          <w:szCs w:val="22"/>
        </w:rPr>
        <w:t xml:space="preserve"> 2025</w:t>
      </w:r>
      <w:proofErr w:type="gramEnd"/>
      <w:r w:rsidRPr="000B1ED5">
        <w:rPr>
          <w:rFonts w:ascii="Gill Sans MT" w:hAnsi="Gill Sans MT" w:cs="Times New Roman"/>
          <w:b/>
          <w:sz w:val="22"/>
          <w:szCs w:val="22"/>
        </w:rPr>
        <w:t xml:space="preserve"> at 16:00hrs</w:t>
      </w:r>
      <w:r>
        <w:rPr>
          <w:rFonts w:ascii="Gill Sans MT" w:hAnsi="Gill Sans MT" w:cs="Times New Roman"/>
          <w:sz w:val="22"/>
          <w:szCs w:val="22"/>
        </w:rPr>
        <w:t>.</w:t>
      </w:r>
      <w:r>
        <w:rPr>
          <w:rFonts w:ascii="Gill Sans MT" w:hAnsi="Gill Sans MT" w:cs="Times New Roman"/>
          <w:b/>
          <w:sz w:val="22"/>
          <w:szCs w:val="22"/>
        </w:rPr>
        <w:t xml:space="preserve"> </w:t>
      </w:r>
      <w:r>
        <w:rPr>
          <w:rFonts w:ascii="Gill Sans MT" w:hAnsi="Gill Sans MT" w:cs="Times New Roman"/>
          <w:sz w:val="22"/>
          <w:szCs w:val="22"/>
        </w:rPr>
        <w:t>Only shortlisted candidates will be contacted.</w:t>
      </w:r>
      <w:r>
        <w:rPr>
          <w:rFonts w:ascii="Gill Sans MT" w:hAnsi="Gill Sans MT"/>
          <w:sz w:val="22"/>
          <w:szCs w:val="22"/>
        </w:rPr>
        <w:pict w14:anchorId="6A9C6E82">
          <v:rect id="_x0000_i1025" style="width:540pt;height:1.2pt" o:hrpct="0" o:hralign="center" o:hrstd="t" o:hr="t" fillcolor="#a0a0a0" stroked="f"/>
        </w:pict>
      </w:r>
    </w:p>
    <w:p w14:paraId="6679D2E4" w14:textId="77777777" w:rsidR="00C121F6" w:rsidRDefault="00000000">
      <w:pPr>
        <w:spacing w:before="100" w:beforeAutospacing="1" w:after="100" w:afterAutospacing="1"/>
        <w:rPr>
          <w:rFonts w:ascii="Gill Sans MT" w:hAnsi="Gill Sans MT" w:cs="Times New Roman"/>
          <w:sz w:val="22"/>
          <w:szCs w:val="22"/>
        </w:rPr>
      </w:pPr>
      <w:proofErr w:type="spellStart"/>
      <w:r>
        <w:rPr>
          <w:rFonts w:ascii="Gill Sans MT" w:hAnsi="Gill Sans MT"/>
          <w:i/>
          <w:sz w:val="22"/>
          <w:szCs w:val="22"/>
        </w:rPr>
        <w:t>Solid’Africa</w:t>
      </w:r>
      <w:proofErr w:type="spellEnd"/>
      <w:r>
        <w:rPr>
          <w:rFonts w:ascii="Gill Sans MT" w:hAnsi="Gill Sans MT"/>
          <w:i/>
          <w:sz w:val="22"/>
          <w:szCs w:val="22"/>
        </w:rPr>
        <w:t xml:space="preserve"> is an Equal Opportunity Employer offering employment without regard to race, color, religion, gender, age, national origin, physical disability.  </w:t>
      </w:r>
      <w:proofErr w:type="spellStart"/>
      <w:r>
        <w:rPr>
          <w:rFonts w:ascii="Gill Sans MT" w:hAnsi="Gill Sans MT"/>
          <w:i/>
          <w:sz w:val="22"/>
          <w:szCs w:val="22"/>
        </w:rPr>
        <w:t>Solid’Africa</w:t>
      </w:r>
      <w:proofErr w:type="spellEnd"/>
      <w:r>
        <w:rPr>
          <w:rFonts w:ascii="Gill Sans MT" w:hAnsi="Gill Sans MT"/>
          <w:i/>
          <w:sz w:val="22"/>
          <w:szCs w:val="22"/>
        </w:rPr>
        <w:t xml:space="preserve"> complies with all applicable laws governing nondiscrimination in employment.</w:t>
      </w:r>
    </w:p>
    <w:sectPr w:rsidR="00C121F6">
      <w:headerReference w:type="even" r:id="rId8"/>
      <w:headerReference w:type="default" r:id="rId9"/>
      <w:footerReference w:type="even" r:id="rId10"/>
      <w:footerReference w:type="default" r:id="rId11"/>
      <w:pgSz w:w="11900" w:h="16840"/>
      <w:pgMar w:top="2694" w:right="843" w:bottom="1418" w:left="1560" w:header="576" w:footer="144"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BD30D2" w14:textId="77777777" w:rsidR="00F209EF" w:rsidRDefault="00F209EF">
      <w:r>
        <w:separator/>
      </w:r>
    </w:p>
  </w:endnote>
  <w:endnote w:type="continuationSeparator" w:id="0">
    <w:p w14:paraId="182496C1" w14:textId="77777777" w:rsidR="00F209EF" w:rsidRDefault="00F209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ptos">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29F266" w14:textId="77777777" w:rsidR="00C121F6" w:rsidRDefault="00000000">
    <w:pPr>
      <w:tabs>
        <w:tab w:val="center" w:pos="4153"/>
        <w:tab w:val="right" w:pos="8306"/>
      </w:tabs>
      <w:jc w:val="right"/>
      <w:rPr>
        <w:color w:val="000000"/>
      </w:rPr>
    </w:pPr>
    <w:r>
      <w:rPr>
        <w:color w:val="000000"/>
      </w:rPr>
      <w:fldChar w:fldCharType="begin"/>
    </w:r>
    <w:r>
      <w:rPr>
        <w:color w:val="000000"/>
      </w:rPr>
      <w:instrText>PAGE</w:instrText>
    </w:r>
    <w:r>
      <w:rPr>
        <w:color w:val="000000"/>
      </w:rPr>
      <w:fldChar w:fldCharType="end"/>
    </w:r>
  </w:p>
  <w:p w14:paraId="684504FD" w14:textId="77777777" w:rsidR="00C121F6" w:rsidRDefault="00C121F6">
    <w:pPr>
      <w:tabs>
        <w:tab w:val="center" w:pos="4153"/>
        <w:tab w:val="right" w:pos="8306"/>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65AA46" w14:textId="77777777" w:rsidR="00C121F6" w:rsidRDefault="00000000">
    <w:pPr>
      <w:tabs>
        <w:tab w:val="center" w:pos="4153"/>
        <w:tab w:val="right" w:pos="8306"/>
      </w:tabs>
      <w:ind w:right="-180"/>
      <w:jc w:val="center"/>
      <w:rPr>
        <w:rFonts w:ascii="Arial Narrow" w:eastAsia="Arial Narrow" w:hAnsi="Arial Narrow" w:cs="Arial Narrow"/>
        <w:color w:val="000000"/>
        <w:sz w:val="18"/>
        <w:szCs w:val="18"/>
      </w:rPr>
    </w:pPr>
    <w:r>
      <w:rPr>
        <w:rFonts w:ascii="Arial Narrow" w:eastAsia="Arial Narrow" w:hAnsi="Arial Narrow" w:cs="Arial Narrow"/>
        <w:color w:val="000000"/>
        <w:sz w:val="18"/>
        <w:szCs w:val="18"/>
      </w:rPr>
      <w:t xml:space="preserve">Mike Stenbock Gemura Kitchen | </w:t>
    </w:r>
    <w:proofErr w:type="spellStart"/>
    <w:r>
      <w:rPr>
        <w:rFonts w:ascii="Arial Narrow" w:eastAsia="Arial Narrow" w:hAnsi="Arial Narrow" w:cs="Arial Narrow"/>
        <w:color w:val="000000"/>
        <w:sz w:val="18"/>
        <w:szCs w:val="18"/>
      </w:rPr>
      <w:t>Nyagahinga</w:t>
    </w:r>
    <w:proofErr w:type="spellEnd"/>
    <w:r>
      <w:rPr>
        <w:rFonts w:ascii="Arial Narrow" w:eastAsia="Arial Narrow" w:hAnsi="Arial Narrow" w:cs="Arial Narrow"/>
        <w:color w:val="000000"/>
        <w:sz w:val="18"/>
        <w:szCs w:val="18"/>
      </w:rPr>
      <w:t xml:space="preserve">, </w:t>
    </w:r>
    <w:proofErr w:type="spellStart"/>
    <w:r>
      <w:rPr>
        <w:rFonts w:ascii="Arial Narrow" w:eastAsia="Arial Narrow" w:hAnsi="Arial Narrow" w:cs="Arial Narrow"/>
        <w:color w:val="000000"/>
        <w:sz w:val="18"/>
        <w:szCs w:val="18"/>
      </w:rPr>
      <w:t>Rusororo</w:t>
    </w:r>
    <w:proofErr w:type="spellEnd"/>
    <w:r>
      <w:rPr>
        <w:rFonts w:ascii="Arial Narrow" w:eastAsia="Arial Narrow" w:hAnsi="Arial Narrow" w:cs="Arial Narrow"/>
        <w:color w:val="000000"/>
        <w:sz w:val="18"/>
        <w:szCs w:val="18"/>
      </w:rPr>
      <w:t>, Gasabo, Kigali, Rwanda | P.O. Box 1053 Kigali, Rwanda.</w:t>
    </w:r>
  </w:p>
  <w:p w14:paraId="5B4221BC" w14:textId="77E3B211" w:rsidR="00C121F6" w:rsidRDefault="00000000">
    <w:pPr>
      <w:tabs>
        <w:tab w:val="center" w:pos="4153"/>
        <w:tab w:val="right" w:pos="8306"/>
      </w:tabs>
      <w:ind w:right="-180"/>
      <w:jc w:val="center"/>
      <w:rPr>
        <w:rFonts w:ascii="Arial Narrow" w:eastAsia="Arial Narrow" w:hAnsi="Arial Narrow" w:cs="Arial Narrow"/>
        <w:color w:val="000000"/>
        <w:sz w:val="18"/>
        <w:szCs w:val="18"/>
      </w:rPr>
    </w:pPr>
    <w:r>
      <w:rPr>
        <w:rFonts w:ascii="Arial Narrow" w:eastAsia="Arial Narrow" w:hAnsi="Arial Narrow" w:cs="Arial Narrow"/>
        <w:sz w:val="18"/>
        <w:szCs w:val="18"/>
      </w:rPr>
      <w:t xml:space="preserve">| </w:t>
    </w:r>
    <w:hyperlink r:id="rId1" w:history="1">
      <w:r w:rsidR="00C121F6">
        <w:rPr>
          <w:rStyle w:val="Hyperlink"/>
          <w:rFonts w:ascii="Arial Narrow" w:eastAsia="Arial Narrow" w:hAnsi="Arial Narrow" w:cs="Arial Narrow"/>
          <w:color w:val="auto"/>
          <w:sz w:val="18"/>
          <w:szCs w:val="18"/>
          <w:u w:val="none"/>
        </w:rPr>
        <w:t>info@solidafrica.org</w:t>
      </w:r>
    </w:hyperlink>
    <w:r>
      <w:rPr>
        <w:rFonts w:ascii="Arial Narrow" w:eastAsia="Arial Narrow" w:hAnsi="Arial Narrow" w:cs="Arial Narrow"/>
        <w:sz w:val="18"/>
        <w:szCs w:val="18"/>
      </w:rPr>
      <w:t xml:space="preserve"> | </w:t>
    </w:r>
    <w:hyperlink r:id="rId2" w:history="1">
      <w:r w:rsidR="00C121F6">
        <w:rPr>
          <w:rStyle w:val="Hyperlink"/>
          <w:rFonts w:ascii="Arial Narrow" w:eastAsia="Arial Narrow" w:hAnsi="Arial Narrow" w:cs="Arial Narrow"/>
          <w:color w:val="auto"/>
          <w:sz w:val="18"/>
          <w:szCs w:val="18"/>
          <w:u w:val="none"/>
        </w:rPr>
        <w:t>www.solidafrica.org</w:t>
      </w:r>
    </w:hyperlink>
    <w:r>
      <w:rPr>
        <w:rFonts w:ascii="Arial Narrow" w:eastAsia="Arial Narrow" w:hAnsi="Arial Narrow" w:cs="Arial Narrow"/>
        <w:sz w:val="18"/>
        <w:szCs w:val="18"/>
      </w:rPr>
      <w:t xml:space="preserve"> | IG</w:t>
    </w:r>
    <w:r>
      <w:rPr>
        <w:rFonts w:ascii="Arial Narrow" w:eastAsia="Arial Narrow" w:hAnsi="Arial Narrow" w:cs="Arial Narrow"/>
        <w:color w:val="000000"/>
        <w:sz w:val="18"/>
        <w:szCs w:val="18"/>
      </w:rPr>
      <w:t xml:space="preserve">/Twitter @solidafrica | </w:t>
    </w:r>
    <w:r w:rsidR="00682580" w:rsidRPr="00682580">
      <w:rPr>
        <w:rFonts w:ascii="Arial Narrow" w:eastAsia="Arial Narrow" w:hAnsi="Arial Narrow" w:cs="Arial Narrow"/>
        <w:color w:val="000000"/>
        <w:sz w:val="18"/>
        <w:szCs w:val="18"/>
      </w:rPr>
      <w:t>+ 250 780 852 021</w:t>
    </w:r>
    <w:r>
      <w:rPr>
        <w:rFonts w:ascii="Arial Narrow" w:eastAsia="Arial Narrow" w:hAnsi="Arial Narrow" w:cs="Arial Narrow"/>
        <w:color w:val="000000"/>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778801" w14:textId="77777777" w:rsidR="00F209EF" w:rsidRDefault="00F209EF">
      <w:r>
        <w:separator/>
      </w:r>
    </w:p>
  </w:footnote>
  <w:footnote w:type="continuationSeparator" w:id="0">
    <w:p w14:paraId="5782085E" w14:textId="77777777" w:rsidR="00F209EF" w:rsidRDefault="00F209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CB43FE" w14:textId="77777777" w:rsidR="00C121F6" w:rsidRDefault="00000000">
    <w:pPr>
      <w:tabs>
        <w:tab w:val="center" w:pos="4153"/>
        <w:tab w:val="right" w:pos="8306"/>
      </w:tabs>
      <w:jc w:val="right"/>
      <w:rPr>
        <w:color w:val="000000"/>
      </w:rPr>
    </w:pPr>
    <w:r>
      <w:rPr>
        <w:color w:val="000000"/>
      </w:rPr>
      <w:fldChar w:fldCharType="begin"/>
    </w:r>
    <w:r>
      <w:rPr>
        <w:color w:val="000000"/>
      </w:rPr>
      <w:instrText>PAGE</w:instrText>
    </w:r>
    <w:r>
      <w:rPr>
        <w:color w:val="000000"/>
      </w:rPr>
      <w:fldChar w:fldCharType="separate"/>
    </w:r>
    <w:r>
      <w:rPr>
        <w:color w:val="000000"/>
      </w:rPr>
      <w:t>1</w:t>
    </w:r>
    <w:r>
      <w:rPr>
        <w:color w:val="000000"/>
      </w:rPr>
      <w:fldChar w:fldCharType="end"/>
    </w:r>
  </w:p>
  <w:p w14:paraId="4AFC21A4" w14:textId="77777777" w:rsidR="00C121F6" w:rsidRDefault="00C121F6">
    <w:pPr>
      <w:tabs>
        <w:tab w:val="center" w:pos="4153"/>
        <w:tab w:val="right" w:pos="8306"/>
      </w:tabs>
      <w:ind w:right="36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137292" w14:textId="17B3F3AE" w:rsidR="00C121F6" w:rsidRDefault="00682580">
    <w:r>
      <w:rPr>
        <w:noProof/>
      </w:rPr>
      <w:drawing>
        <wp:anchor distT="0" distB="0" distL="114300" distR="114300" simplePos="0" relativeHeight="251661312" behindDoc="0" locked="0" layoutInCell="1" allowOverlap="1" wp14:anchorId="7BB021CE" wp14:editId="6CC31AC8">
          <wp:simplePos x="0" y="0"/>
          <wp:positionH relativeFrom="margin">
            <wp:align>right</wp:align>
          </wp:positionH>
          <wp:positionV relativeFrom="paragraph">
            <wp:posOffset>-3810</wp:posOffset>
          </wp:positionV>
          <wp:extent cx="1439545" cy="1439545"/>
          <wp:effectExtent l="0" t="0" r="8255" b="8255"/>
          <wp:wrapNone/>
          <wp:docPr id="13192242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9224272" name="Picture 1319224272"/>
                  <pic:cNvPicPr/>
                </pic:nvPicPr>
                <pic:blipFill>
                  <a:blip r:embed="rId1">
                    <a:extLst>
                      <a:ext uri="{28A0092B-C50C-407E-A947-70E740481C1C}">
                        <a14:useLocalDpi xmlns:a14="http://schemas.microsoft.com/office/drawing/2010/main" val="0"/>
                      </a:ext>
                    </a:extLst>
                  </a:blip>
                  <a:stretch>
                    <a:fillRect/>
                  </a:stretch>
                </pic:blipFill>
                <pic:spPr>
                  <a:xfrm>
                    <a:off x="0" y="0"/>
                    <a:ext cx="1439545" cy="1439545"/>
                  </a:xfrm>
                  <a:prstGeom prst="rect">
                    <a:avLst/>
                  </a:prstGeom>
                </pic:spPr>
              </pic:pic>
            </a:graphicData>
          </a:graphic>
          <wp14:sizeRelH relativeFrom="margin">
            <wp14:pctWidth>0</wp14:pctWidth>
          </wp14:sizeRelH>
          <wp14:sizeRelV relativeFrom="margin">
            <wp14:pctHeight>0</wp14:pctHeight>
          </wp14:sizeRelV>
        </wp:anchor>
      </w:drawing>
    </w:r>
  </w:p>
  <w:p w14:paraId="011F0C4E" w14:textId="5C893B47" w:rsidR="00C121F6" w:rsidRDefault="00000000">
    <w:r>
      <w:rPr>
        <w:noProof/>
      </w:rPr>
      <w:drawing>
        <wp:anchor distT="0" distB="0" distL="114300" distR="114300" simplePos="0" relativeHeight="251660288" behindDoc="0" locked="0" layoutInCell="1" allowOverlap="1" wp14:anchorId="0B258E51" wp14:editId="3AD16170">
          <wp:simplePos x="0" y="0"/>
          <wp:positionH relativeFrom="column">
            <wp:posOffset>-460375</wp:posOffset>
          </wp:positionH>
          <wp:positionV relativeFrom="paragraph">
            <wp:posOffset>-359410</wp:posOffset>
          </wp:positionV>
          <wp:extent cx="255270" cy="10975340"/>
          <wp:effectExtent l="0" t="0" r="0" b="0"/>
          <wp:wrapNone/>
          <wp:docPr id="590663748" name="image2.png"/>
          <wp:cNvGraphicFramePr/>
          <a:graphic xmlns:a="http://schemas.openxmlformats.org/drawingml/2006/main">
            <a:graphicData uri="http://schemas.openxmlformats.org/drawingml/2006/picture">
              <pic:pic xmlns:pic="http://schemas.openxmlformats.org/drawingml/2006/picture">
                <pic:nvPicPr>
                  <pic:cNvPr id="590663748" name="image2.png"/>
                  <pic:cNvPicPr preferRelativeResize="0"/>
                </pic:nvPicPr>
                <pic:blipFill>
                  <a:blip r:embed="rId2"/>
                  <a:srcRect/>
                  <a:stretch>
                    <a:fillRect/>
                  </a:stretch>
                </pic:blipFill>
                <pic:spPr>
                  <a:xfrm>
                    <a:off x="0" y="0"/>
                    <a:ext cx="255240" cy="1097534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5706CBA"/>
    <w:multiLevelType w:val="singleLevel"/>
    <w:tmpl w:val="95706CBA"/>
    <w:lvl w:ilvl="0">
      <w:start w:val="1"/>
      <w:numFmt w:val="bullet"/>
      <w:lvlText w:val=""/>
      <w:lvlJc w:val="left"/>
      <w:pPr>
        <w:tabs>
          <w:tab w:val="left" w:pos="420"/>
        </w:tabs>
        <w:ind w:left="420" w:hanging="420"/>
      </w:pPr>
      <w:rPr>
        <w:rFonts w:ascii="Wingdings" w:hAnsi="Wingdings" w:hint="default"/>
        <w:sz w:val="14"/>
        <w:szCs w:val="14"/>
      </w:rPr>
    </w:lvl>
  </w:abstractNum>
  <w:abstractNum w:abstractNumId="1" w15:restartNumberingAfterBreak="0">
    <w:nsid w:val="45533EC1"/>
    <w:multiLevelType w:val="multilevel"/>
    <w:tmpl w:val="45533E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587E5586"/>
    <w:multiLevelType w:val="singleLevel"/>
    <w:tmpl w:val="587E5586"/>
    <w:lvl w:ilvl="0">
      <w:start w:val="1"/>
      <w:numFmt w:val="bullet"/>
      <w:lvlText w:val=""/>
      <w:lvlJc w:val="left"/>
      <w:pPr>
        <w:tabs>
          <w:tab w:val="left" w:pos="420"/>
        </w:tabs>
        <w:ind w:left="420" w:hanging="420"/>
      </w:pPr>
      <w:rPr>
        <w:rFonts w:ascii="Wingdings" w:hAnsi="Wingdings" w:hint="default"/>
        <w:sz w:val="14"/>
        <w:szCs w:val="14"/>
      </w:rPr>
    </w:lvl>
  </w:abstractNum>
  <w:num w:numId="1" w16cid:durableId="37434283">
    <w:abstractNumId w:val="0"/>
  </w:num>
  <w:num w:numId="2" w16cid:durableId="913204848">
    <w:abstractNumId w:val="1"/>
  </w:num>
  <w:num w:numId="3" w16cid:durableId="8972047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0F6E"/>
    <w:rsid w:val="00005A80"/>
    <w:rsid w:val="000118EC"/>
    <w:rsid w:val="00044B37"/>
    <w:rsid w:val="00053D05"/>
    <w:rsid w:val="00053EA2"/>
    <w:rsid w:val="000716E0"/>
    <w:rsid w:val="00091D6E"/>
    <w:rsid w:val="000A0413"/>
    <w:rsid w:val="000B1ED5"/>
    <w:rsid w:val="000B38C0"/>
    <w:rsid w:val="000B7E64"/>
    <w:rsid w:val="000C458F"/>
    <w:rsid w:val="000D5F43"/>
    <w:rsid w:val="000E3BA9"/>
    <w:rsid w:val="000F7E3D"/>
    <w:rsid w:val="00106A99"/>
    <w:rsid w:val="001422BE"/>
    <w:rsid w:val="0014323A"/>
    <w:rsid w:val="001534D3"/>
    <w:rsid w:val="00160211"/>
    <w:rsid w:val="00162797"/>
    <w:rsid w:val="001707AC"/>
    <w:rsid w:val="00170DCC"/>
    <w:rsid w:val="0017622E"/>
    <w:rsid w:val="001823F2"/>
    <w:rsid w:val="001A1938"/>
    <w:rsid w:val="001A478B"/>
    <w:rsid w:val="001C54CD"/>
    <w:rsid w:val="001E3F0D"/>
    <w:rsid w:val="001F3079"/>
    <w:rsid w:val="001F4EA0"/>
    <w:rsid w:val="001F7C8C"/>
    <w:rsid w:val="00204B69"/>
    <w:rsid w:val="002132D8"/>
    <w:rsid w:val="00225C52"/>
    <w:rsid w:val="00230F2B"/>
    <w:rsid w:val="00242589"/>
    <w:rsid w:val="002441DB"/>
    <w:rsid w:val="00251C51"/>
    <w:rsid w:val="00262D55"/>
    <w:rsid w:val="00265C15"/>
    <w:rsid w:val="002707F5"/>
    <w:rsid w:val="002A04FC"/>
    <w:rsid w:val="002B17B9"/>
    <w:rsid w:val="002B35C3"/>
    <w:rsid w:val="002C0B56"/>
    <w:rsid w:val="002C2AE3"/>
    <w:rsid w:val="002D2648"/>
    <w:rsid w:val="002D57A8"/>
    <w:rsid w:val="002D5D5B"/>
    <w:rsid w:val="002F510A"/>
    <w:rsid w:val="00303FC6"/>
    <w:rsid w:val="003247AE"/>
    <w:rsid w:val="00331F48"/>
    <w:rsid w:val="0034330C"/>
    <w:rsid w:val="0035653B"/>
    <w:rsid w:val="00361DA2"/>
    <w:rsid w:val="003629EC"/>
    <w:rsid w:val="00363CF8"/>
    <w:rsid w:val="00371D69"/>
    <w:rsid w:val="00381822"/>
    <w:rsid w:val="003830D0"/>
    <w:rsid w:val="0038742C"/>
    <w:rsid w:val="00397416"/>
    <w:rsid w:val="003A106E"/>
    <w:rsid w:val="003A6672"/>
    <w:rsid w:val="003A79BB"/>
    <w:rsid w:val="003D16F2"/>
    <w:rsid w:val="003D3CCD"/>
    <w:rsid w:val="003F3DCC"/>
    <w:rsid w:val="004006E7"/>
    <w:rsid w:val="00405E01"/>
    <w:rsid w:val="00406EE1"/>
    <w:rsid w:val="004073AD"/>
    <w:rsid w:val="004102A9"/>
    <w:rsid w:val="00427282"/>
    <w:rsid w:val="004346A8"/>
    <w:rsid w:val="004444A5"/>
    <w:rsid w:val="00465FF9"/>
    <w:rsid w:val="00476F1C"/>
    <w:rsid w:val="00477635"/>
    <w:rsid w:val="004814C6"/>
    <w:rsid w:val="0049008A"/>
    <w:rsid w:val="00492D97"/>
    <w:rsid w:val="00497577"/>
    <w:rsid w:val="004A04C3"/>
    <w:rsid w:val="004A184A"/>
    <w:rsid w:val="004A1CB2"/>
    <w:rsid w:val="004B33A5"/>
    <w:rsid w:val="004B358F"/>
    <w:rsid w:val="004C388C"/>
    <w:rsid w:val="004D7799"/>
    <w:rsid w:val="004D7FF2"/>
    <w:rsid w:val="00504094"/>
    <w:rsid w:val="005101BF"/>
    <w:rsid w:val="00517589"/>
    <w:rsid w:val="005224D4"/>
    <w:rsid w:val="00523A8D"/>
    <w:rsid w:val="00536A02"/>
    <w:rsid w:val="005578B9"/>
    <w:rsid w:val="0056245C"/>
    <w:rsid w:val="0056650F"/>
    <w:rsid w:val="0057404F"/>
    <w:rsid w:val="00576876"/>
    <w:rsid w:val="005940FB"/>
    <w:rsid w:val="00596C9A"/>
    <w:rsid w:val="005A3605"/>
    <w:rsid w:val="005A36C7"/>
    <w:rsid w:val="005B24C3"/>
    <w:rsid w:val="005B5EB4"/>
    <w:rsid w:val="005C46DC"/>
    <w:rsid w:val="005D7BC3"/>
    <w:rsid w:val="005E55FD"/>
    <w:rsid w:val="00607F48"/>
    <w:rsid w:val="00610F1C"/>
    <w:rsid w:val="006160D3"/>
    <w:rsid w:val="0064246B"/>
    <w:rsid w:val="006610FB"/>
    <w:rsid w:val="00661DCA"/>
    <w:rsid w:val="00676EB5"/>
    <w:rsid w:val="00682580"/>
    <w:rsid w:val="0069156F"/>
    <w:rsid w:val="006A1A1E"/>
    <w:rsid w:val="006A3A2E"/>
    <w:rsid w:val="006A5B3D"/>
    <w:rsid w:val="006B44B4"/>
    <w:rsid w:val="006B78A8"/>
    <w:rsid w:val="006C1AA7"/>
    <w:rsid w:val="006C3A33"/>
    <w:rsid w:val="006E46B1"/>
    <w:rsid w:val="00722614"/>
    <w:rsid w:val="0073122D"/>
    <w:rsid w:val="00743B34"/>
    <w:rsid w:val="00755665"/>
    <w:rsid w:val="00755B1E"/>
    <w:rsid w:val="007613A8"/>
    <w:rsid w:val="007625DF"/>
    <w:rsid w:val="00777B06"/>
    <w:rsid w:val="0079388C"/>
    <w:rsid w:val="007A1146"/>
    <w:rsid w:val="007A45DD"/>
    <w:rsid w:val="007C0D9C"/>
    <w:rsid w:val="007E1CE5"/>
    <w:rsid w:val="007F408C"/>
    <w:rsid w:val="00802768"/>
    <w:rsid w:val="00812C20"/>
    <w:rsid w:val="008154F9"/>
    <w:rsid w:val="00831267"/>
    <w:rsid w:val="00833CED"/>
    <w:rsid w:val="008360B3"/>
    <w:rsid w:val="00841BB2"/>
    <w:rsid w:val="008526CB"/>
    <w:rsid w:val="00855E6E"/>
    <w:rsid w:val="00860F6E"/>
    <w:rsid w:val="00863355"/>
    <w:rsid w:val="0086646B"/>
    <w:rsid w:val="00870361"/>
    <w:rsid w:val="00871E55"/>
    <w:rsid w:val="00887C9E"/>
    <w:rsid w:val="00890C5E"/>
    <w:rsid w:val="0089180D"/>
    <w:rsid w:val="00895DED"/>
    <w:rsid w:val="00895EC6"/>
    <w:rsid w:val="008A5D03"/>
    <w:rsid w:val="008B72A2"/>
    <w:rsid w:val="008D1703"/>
    <w:rsid w:val="008D7E69"/>
    <w:rsid w:val="008E2A32"/>
    <w:rsid w:val="008E2A9A"/>
    <w:rsid w:val="008E2FB0"/>
    <w:rsid w:val="00911656"/>
    <w:rsid w:val="00911B0A"/>
    <w:rsid w:val="00915A92"/>
    <w:rsid w:val="00916C69"/>
    <w:rsid w:val="00921CCF"/>
    <w:rsid w:val="009254E2"/>
    <w:rsid w:val="009311A2"/>
    <w:rsid w:val="0093267F"/>
    <w:rsid w:val="009601C0"/>
    <w:rsid w:val="009617F3"/>
    <w:rsid w:val="0097301A"/>
    <w:rsid w:val="0097424E"/>
    <w:rsid w:val="00990F36"/>
    <w:rsid w:val="00993E78"/>
    <w:rsid w:val="00996B2E"/>
    <w:rsid w:val="009A4471"/>
    <w:rsid w:val="009D166C"/>
    <w:rsid w:val="009D4845"/>
    <w:rsid w:val="009E28E1"/>
    <w:rsid w:val="009E3934"/>
    <w:rsid w:val="009E3AC5"/>
    <w:rsid w:val="009F7E5E"/>
    <w:rsid w:val="00A13472"/>
    <w:rsid w:val="00A153E6"/>
    <w:rsid w:val="00A17F75"/>
    <w:rsid w:val="00A24E8E"/>
    <w:rsid w:val="00A3012E"/>
    <w:rsid w:val="00A32010"/>
    <w:rsid w:val="00A33943"/>
    <w:rsid w:val="00A347E4"/>
    <w:rsid w:val="00A41AE7"/>
    <w:rsid w:val="00A517EC"/>
    <w:rsid w:val="00A60586"/>
    <w:rsid w:val="00A61F9C"/>
    <w:rsid w:val="00A655C5"/>
    <w:rsid w:val="00A6702D"/>
    <w:rsid w:val="00A71792"/>
    <w:rsid w:val="00AE4C27"/>
    <w:rsid w:val="00AE53C9"/>
    <w:rsid w:val="00AF2AFB"/>
    <w:rsid w:val="00AF2D65"/>
    <w:rsid w:val="00B023F7"/>
    <w:rsid w:val="00B14ED2"/>
    <w:rsid w:val="00B159D0"/>
    <w:rsid w:val="00B16C39"/>
    <w:rsid w:val="00B24B1C"/>
    <w:rsid w:val="00B337D8"/>
    <w:rsid w:val="00B402BF"/>
    <w:rsid w:val="00B44FD4"/>
    <w:rsid w:val="00B520DE"/>
    <w:rsid w:val="00B5270D"/>
    <w:rsid w:val="00B52876"/>
    <w:rsid w:val="00B74E9C"/>
    <w:rsid w:val="00B77DA5"/>
    <w:rsid w:val="00B77EDF"/>
    <w:rsid w:val="00BB2154"/>
    <w:rsid w:val="00BB46A2"/>
    <w:rsid w:val="00BC0266"/>
    <w:rsid w:val="00BC4F3C"/>
    <w:rsid w:val="00BD6DAA"/>
    <w:rsid w:val="00BE529E"/>
    <w:rsid w:val="00BE7A43"/>
    <w:rsid w:val="00C052BC"/>
    <w:rsid w:val="00C121F6"/>
    <w:rsid w:val="00C1373B"/>
    <w:rsid w:val="00C13A87"/>
    <w:rsid w:val="00C17AA3"/>
    <w:rsid w:val="00C21B13"/>
    <w:rsid w:val="00C23E4E"/>
    <w:rsid w:val="00C31691"/>
    <w:rsid w:val="00C37E44"/>
    <w:rsid w:val="00C435B1"/>
    <w:rsid w:val="00C503C4"/>
    <w:rsid w:val="00C50CA4"/>
    <w:rsid w:val="00C514F5"/>
    <w:rsid w:val="00C6011F"/>
    <w:rsid w:val="00C613B5"/>
    <w:rsid w:val="00C852E3"/>
    <w:rsid w:val="00C92981"/>
    <w:rsid w:val="00C9311D"/>
    <w:rsid w:val="00CD1F1E"/>
    <w:rsid w:val="00CD72A8"/>
    <w:rsid w:val="00CE6485"/>
    <w:rsid w:val="00D04F32"/>
    <w:rsid w:val="00D278A7"/>
    <w:rsid w:val="00D3569E"/>
    <w:rsid w:val="00D41868"/>
    <w:rsid w:val="00D44502"/>
    <w:rsid w:val="00D46E5B"/>
    <w:rsid w:val="00D60E4A"/>
    <w:rsid w:val="00D626BB"/>
    <w:rsid w:val="00D70578"/>
    <w:rsid w:val="00D73CFC"/>
    <w:rsid w:val="00D75B06"/>
    <w:rsid w:val="00D76865"/>
    <w:rsid w:val="00D76D8D"/>
    <w:rsid w:val="00D900E6"/>
    <w:rsid w:val="00DA5520"/>
    <w:rsid w:val="00DA6D99"/>
    <w:rsid w:val="00DB20A1"/>
    <w:rsid w:val="00DB5032"/>
    <w:rsid w:val="00DC1CBE"/>
    <w:rsid w:val="00DC5F96"/>
    <w:rsid w:val="00DC7B43"/>
    <w:rsid w:val="00DD0AEE"/>
    <w:rsid w:val="00DD1109"/>
    <w:rsid w:val="00DD5B34"/>
    <w:rsid w:val="00DF1437"/>
    <w:rsid w:val="00E21C8C"/>
    <w:rsid w:val="00E33495"/>
    <w:rsid w:val="00E35F5C"/>
    <w:rsid w:val="00E37A73"/>
    <w:rsid w:val="00E44C71"/>
    <w:rsid w:val="00E54C33"/>
    <w:rsid w:val="00E55E35"/>
    <w:rsid w:val="00E7355E"/>
    <w:rsid w:val="00E831D1"/>
    <w:rsid w:val="00E97D2A"/>
    <w:rsid w:val="00EA0862"/>
    <w:rsid w:val="00EA1419"/>
    <w:rsid w:val="00EE5B8B"/>
    <w:rsid w:val="00EE6DDF"/>
    <w:rsid w:val="00EE6F57"/>
    <w:rsid w:val="00EF51B0"/>
    <w:rsid w:val="00F04F38"/>
    <w:rsid w:val="00F209EF"/>
    <w:rsid w:val="00F26995"/>
    <w:rsid w:val="00F4709F"/>
    <w:rsid w:val="00F53090"/>
    <w:rsid w:val="00F60A9C"/>
    <w:rsid w:val="00F90113"/>
    <w:rsid w:val="00F92662"/>
    <w:rsid w:val="00FF02E5"/>
    <w:rsid w:val="00FF5E71"/>
    <w:rsid w:val="00FF7BEB"/>
    <w:rsid w:val="331533CD"/>
    <w:rsid w:val="3CA35212"/>
    <w:rsid w:val="5B0F4759"/>
    <w:rsid w:val="794A64D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ED4FF8"/>
  <w15:docId w15:val="{6CFC0FD4-7F4C-4A7F-8515-9F662EA13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uiPriority="0"/>
    <w:lsdException w:name="heading 3" w:uiPriority="0"/>
    <w:lsdException w:name="heading 4" w:uiPriority="0" w:qFormat="1"/>
    <w:lsdException w:name="heading 5" w:uiPriority="0"/>
    <w:lsdException w:name="heading 6" w:uiPriority="0"/>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rFonts w:ascii="Cambria" w:eastAsia="Cambria" w:hAnsi="Cambria" w:cs="Cambria"/>
      <w:sz w:val="24"/>
      <w:szCs w:val="24"/>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outlineLvl w:val="2"/>
    </w:pPr>
    <w:rPr>
      <w:rFonts w:ascii="Times New Roman" w:eastAsia="Times New Roman" w:hAnsi="Times New Roman" w:cs="Times New Roman"/>
      <w:b/>
      <w:sz w:val="27"/>
      <w:szCs w:val="27"/>
    </w:rPr>
  </w:style>
  <w:style w:type="paragraph" w:styleId="Heading4">
    <w:name w:val="heading 4"/>
    <w:basedOn w:val="Normal"/>
    <w:next w:val="Normal"/>
    <w:qFormat/>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styleId="Emphasis">
    <w:name w:val="Emphasis"/>
    <w:basedOn w:val="DefaultParagraphFont"/>
    <w:uiPriority w:val="20"/>
    <w:qFormat/>
    <w:rPr>
      <w:i/>
      <w:iCs/>
    </w:rPr>
  </w:style>
  <w:style w:type="paragraph" w:styleId="Footer">
    <w:name w:val="footer"/>
    <w:basedOn w:val="Normal"/>
    <w:link w:val="FooterChar"/>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character" w:styleId="Hyperlink">
    <w:name w:val="Hyperlink"/>
    <w:basedOn w:val="DefaultParagraphFont"/>
    <w:uiPriority w:val="99"/>
    <w:unhideWhenUsed/>
    <w:qFormat/>
    <w:rPr>
      <w:color w:val="0000FF" w:themeColor="hyperlink"/>
      <w:u w:val="single"/>
    </w:rPr>
  </w:style>
  <w:style w:type="paragraph" w:styleId="NormalWeb">
    <w:name w:val="Normal (Web)"/>
    <w:basedOn w:val="Normal"/>
    <w:uiPriority w:val="99"/>
    <w:semiHidden/>
    <w:unhideWhenUsed/>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Pr>
      <w:b/>
      <w:bC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styleId="TableGrid">
    <w:name w:val="Table Grid"/>
    <w:basedOn w:val="TableNormal"/>
    <w:uiPriority w:val="59"/>
    <w:qFormat/>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rPr>
      <w:rFonts w:ascii="Calibri" w:eastAsia="Calibri" w:hAnsi="Calibri" w:cs="Calibri"/>
      <w:sz w:val="56"/>
      <w:szCs w:val="56"/>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style>
  <w:style w:type="paragraph" w:customStyle="1" w:styleId="paragraph">
    <w:name w:val="paragraph"/>
    <w:basedOn w:val="Normal"/>
    <w:pPr>
      <w:spacing w:before="100" w:beforeAutospacing="1" w:after="100" w:afterAutospacing="1"/>
    </w:pPr>
    <w:rPr>
      <w:rFonts w:ascii="Times New Roman" w:eastAsia="Times New Roman" w:hAnsi="Times New Roman" w:cs="Times New Roman"/>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style>
  <w:style w:type="character" w:customStyle="1" w:styleId="eop">
    <w:name w:val="eop"/>
    <w:basedOn w:val="DefaultParagraphFont"/>
  </w:style>
  <w:style w:type="character" w:customStyle="1" w:styleId="ui-provider">
    <w:name w:val="ui-provider"/>
    <w:basedOn w:val="DefaultParagraphFont"/>
  </w:style>
  <w:style w:type="table" w:customStyle="1" w:styleId="GridTable1Light-Accent61">
    <w:name w:val="Grid Table 1 Light - Accent 61"/>
    <w:basedOn w:val="TableNormal"/>
    <w:uiPriority w:val="46"/>
    <w:qFormat/>
    <w:rPr>
      <w:rFonts w:asciiTheme="minorHAnsi" w:eastAsiaTheme="minorHAnsi" w:hAnsiTheme="minorHAnsi" w:cstheme="minorBidi"/>
      <w:sz w:val="22"/>
      <w:szCs w:val="22"/>
    </w:rPr>
    <w:tblPr>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character" w:customStyle="1" w:styleId="markwf3f5lzbo">
    <w:name w:val="markwf3f5lzbo"/>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hyperlink" Target="http://www.solidafrica.org" TargetMode="External"/><Relationship Id="rId1" Type="http://schemas.openxmlformats.org/officeDocument/2006/relationships/hyperlink" Target="mailto:info@solidafrica.or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16F0EB-29BC-4BA6-AD0B-9FF8790173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884</Words>
  <Characters>5039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Brendah  Barungi</cp:lastModifiedBy>
  <cp:revision>2</cp:revision>
  <cp:lastPrinted>2023-07-24T15:40:00Z</cp:lastPrinted>
  <dcterms:created xsi:type="dcterms:W3CDTF">2025-03-05T12:18:00Z</dcterms:created>
  <dcterms:modified xsi:type="dcterms:W3CDTF">2025-03-05T12:18:00Z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94BB60B6DFF54510811643A2495EA958_13</vt:lpwstr>
  </property>
</Properties>
</file>